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0802" w:rsidRDefault="00931AD9">
      <w:pPr>
        <w:jc w:val="center"/>
        <w:rPr>
          <w:color w:val="000000"/>
          <w:sz w:val="28"/>
          <w:szCs w:val="28"/>
          <w:lang w:val="uk-UA"/>
        </w:rPr>
      </w:pPr>
      <w:r>
        <w:rPr>
          <w:color w:val="000000"/>
          <w:sz w:val="28"/>
          <w:szCs w:val="28"/>
          <w:lang w:val="uk-UA"/>
        </w:rPr>
        <w:t>МІНІСТЕРСТВО ОСВІТИ І НАУКИ УКРАЇНИ</w:t>
      </w:r>
    </w:p>
    <w:p w:rsidR="00C40802" w:rsidRDefault="00931AD9">
      <w:pPr>
        <w:jc w:val="center"/>
        <w:rPr>
          <w:color w:val="000000"/>
          <w:sz w:val="28"/>
          <w:szCs w:val="28"/>
          <w:lang w:val="uk-UA"/>
        </w:rPr>
      </w:pPr>
      <w:r>
        <w:rPr>
          <w:color w:val="000000"/>
          <w:sz w:val="28"/>
          <w:szCs w:val="28"/>
          <w:lang w:val="uk-UA"/>
        </w:rPr>
        <w:t>ДЕРЖАВНИЙ НАВЧАЛЬНИЙ ЗАКЛАД</w:t>
      </w:r>
    </w:p>
    <w:p w:rsidR="00C40802" w:rsidRDefault="00931AD9">
      <w:pPr>
        <w:jc w:val="center"/>
        <w:rPr>
          <w:color w:val="000000"/>
          <w:sz w:val="28"/>
          <w:szCs w:val="28"/>
          <w:lang w:val="uk-UA"/>
        </w:rPr>
      </w:pPr>
      <w:r>
        <w:rPr>
          <w:color w:val="000000"/>
          <w:sz w:val="28"/>
          <w:szCs w:val="28"/>
          <w:lang w:val="uk-UA"/>
        </w:rPr>
        <w:t>«ДНІПРОВСЬКИЙ ТРАНСПОРТНО-ЕКОНОМІЧНИЙ КОЛЕДЖ»</w:t>
      </w:r>
    </w:p>
    <w:p w:rsidR="00C40802" w:rsidRDefault="00C40802">
      <w:pPr>
        <w:jc w:val="center"/>
        <w:rPr>
          <w:color w:val="000000"/>
          <w:sz w:val="28"/>
          <w:szCs w:val="28"/>
          <w:lang w:val="uk-UA"/>
        </w:rPr>
      </w:pPr>
    </w:p>
    <w:p w:rsidR="00C40802" w:rsidRDefault="00C40802">
      <w:pPr>
        <w:jc w:val="center"/>
        <w:rPr>
          <w:color w:val="000000"/>
          <w:sz w:val="28"/>
          <w:szCs w:val="28"/>
          <w:lang w:val="uk-UA"/>
        </w:rPr>
      </w:pPr>
    </w:p>
    <w:p w:rsidR="00C40802" w:rsidRDefault="00C40802">
      <w:pPr>
        <w:jc w:val="center"/>
        <w:rPr>
          <w:color w:val="000000"/>
          <w:sz w:val="28"/>
          <w:szCs w:val="28"/>
          <w:lang w:val="uk-UA"/>
        </w:rPr>
      </w:pPr>
    </w:p>
    <w:p w:rsidR="00C40802" w:rsidRDefault="00C40802">
      <w:pPr>
        <w:jc w:val="center"/>
        <w:rPr>
          <w:color w:val="000000"/>
          <w:sz w:val="28"/>
          <w:szCs w:val="28"/>
          <w:lang w:val="uk-UA"/>
        </w:rPr>
      </w:pPr>
    </w:p>
    <w:p w:rsidR="00C40802" w:rsidRDefault="00C40802">
      <w:pPr>
        <w:jc w:val="center"/>
        <w:rPr>
          <w:color w:val="000000"/>
          <w:sz w:val="28"/>
          <w:szCs w:val="28"/>
          <w:lang w:val="uk-UA"/>
        </w:rPr>
      </w:pPr>
    </w:p>
    <w:p w:rsidR="00C40802" w:rsidRDefault="00C40802">
      <w:pPr>
        <w:jc w:val="center"/>
        <w:rPr>
          <w:b/>
          <w:color w:val="000000"/>
          <w:sz w:val="32"/>
          <w:szCs w:val="32"/>
          <w:lang w:val="uk-UA"/>
        </w:rPr>
      </w:pPr>
    </w:p>
    <w:p w:rsidR="00C40802" w:rsidRDefault="00C40802">
      <w:pPr>
        <w:jc w:val="center"/>
        <w:rPr>
          <w:b/>
          <w:color w:val="000000"/>
          <w:sz w:val="32"/>
          <w:szCs w:val="32"/>
          <w:lang w:val="uk-UA"/>
        </w:rPr>
      </w:pPr>
    </w:p>
    <w:p w:rsidR="00C40802" w:rsidRDefault="00C40802">
      <w:pPr>
        <w:jc w:val="center"/>
        <w:rPr>
          <w:b/>
          <w:color w:val="000000"/>
          <w:sz w:val="32"/>
          <w:szCs w:val="32"/>
          <w:lang w:val="uk-UA"/>
        </w:rPr>
      </w:pPr>
    </w:p>
    <w:p w:rsidR="00C40802" w:rsidRDefault="00C40802">
      <w:pPr>
        <w:jc w:val="center"/>
        <w:rPr>
          <w:b/>
          <w:color w:val="000000"/>
          <w:sz w:val="32"/>
          <w:szCs w:val="32"/>
          <w:lang w:val="uk-UA"/>
        </w:rPr>
      </w:pPr>
    </w:p>
    <w:p w:rsidR="00C40802" w:rsidRDefault="00C40802">
      <w:pPr>
        <w:jc w:val="center"/>
        <w:rPr>
          <w:b/>
          <w:color w:val="000000"/>
          <w:sz w:val="32"/>
          <w:szCs w:val="32"/>
        </w:rPr>
      </w:pPr>
    </w:p>
    <w:p w:rsidR="00E947DF" w:rsidRDefault="00931AD9">
      <w:pPr>
        <w:pStyle w:val="2"/>
        <w:tabs>
          <w:tab w:val="left" w:pos="10089"/>
        </w:tabs>
        <w:spacing w:after="0" w:line="240" w:lineRule="auto"/>
        <w:jc w:val="center"/>
        <w:rPr>
          <w:b/>
          <w:bCs/>
        </w:rPr>
      </w:pPr>
      <w:r>
        <w:rPr>
          <w:b/>
          <w:bCs/>
        </w:rPr>
        <w:t>Матеріалознавство</w:t>
      </w:r>
    </w:p>
    <w:p w:rsidR="00C40802" w:rsidRDefault="00E947DF">
      <w:pPr>
        <w:pStyle w:val="2"/>
        <w:tabs>
          <w:tab w:val="left" w:pos="10089"/>
        </w:tabs>
        <w:spacing w:after="0" w:line="240" w:lineRule="auto"/>
        <w:jc w:val="center"/>
        <w:rPr>
          <w:b/>
          <w:bCs/>
        </w:rPr>
      </w:pPr>
      <w:r>
        <w:rPr>
          <w:b/>
          <w:bCs/>
        </w:rPr>
        <w:t xml:space="preserve"> (профільний предмет)</w:t>
      </w:r>
    </w:p>
    <w:p w:rsidR="00C40802" w:rsidRDefault="00C40802">
      <w:pPr>
        <w:pStyle w:val="2"/>
        <w:tabs>
          <w:tab w:val="left" w:pos="10089"/>
        </w:tabs>
        <w:spacing w:after="0" w:line="240" w:lineRule="auto"/>
        <w:jc w:val="left"/>
        <w:rPr>
          <w:b/>
          <w:bCs/>
        </w:rPr>
      </w:pPr>
    </w:p>
    <w:p w:rsidR="00C40802" w:rsidRDefault="00E947DF">
      <w:pPr>
        <w:pStyle w:val="2"/>
        <w:tabs>
          <w:tab w:val="left" w:pos="10089"/>
        </w:tabs>
        <w:spacing w:after="0" w:line="240" w:lineRule="auto"/>
        <w:jc w:val="left"/>
        <w:rPr>
          <w:b/>
          <w:bCs/>
        </w:rPr>
      </w:pPr>
      <w:r>
        <w:rPr>
          <w:b/>
          <w:bCs/>
        </w:rPr>
        <w:t>П</w:t>
      </w:r>
      <w:r w:rsidR="00931AD9">
        <w:rPr>
          <w:b/>
          <w:bCs/>
        </w:rPr>
        <w:t xml:space="preserve">рограма </w:t>
      </w:r>
      <w:r>
        <w:rPr>
          <w:b/>
          <w:bCs/>
        </w:rPr>
        <w:t>загальноосвітньої навчальної дисципліни</w:t>
      </w:r>
    </w:p>
    <w:p w:rsidR="00C40802" w:rsidRDefault="00E947DF">
      <w:pPr>
        <w:pStyle w:val="2"/>
        <w:tabs>
          <w:tab w:val="left" w:pos="10089"/>
        </w:tabs>
        <w:spacing w:after="0" w:line="240" w:lineRule="auto"/>
        <w:jc w:val="left"/>
        <w:rPr>
          <w:b/>
          <w:bCs/>
        </w:rPr>
      </w:pPr>
      <w:r>
        <w:rPr>
          <w:b/>
          <w:bCs/>
        </w:rPr>
        <w:t>п</w:t>
      </w:r>
      <w:r w:rsidR="00931AD9">
        <w:rPr>
          <w:b/>
          <w:bCs/>
        </w:rPr>
        <w:t>ідготовки молодшого спеціаліста</w:t>
      </w:r>
    </w:p>
    <w:p w:rsidR="00C40802" w:rsidRDefault="00931AD9">
      <w:pPr>
        <w:pStyle w:val="2"/>
        <w:tabs>
          <w:tab w:val="left" w:pos="10089"/>
        </w:tabs>
        <w:spacing w:after="0" w:line="240" w:lineRule="auto"/>
        <w:jc w:val="left"/>
        <w:rPr>
          <w:b/>
          <w:bCs/>
        </w:rPr>
      </w:pPr>
      <w:r>
        <w:rPr>
          <w:b/>
          <w:bCs/>
        </w:rPr>
        <w:t>Галузь знань 27 «Транспорт»</w:t>
      </w:r>
    </w:p>
    <w:p w:rsidR="00C40802" w:rsidRDefault="00931AD9">
      <w:pPr>
        <w:pStyle w:val="2"/>
        <w:tabs>
          <w:tab w:val="left" w:pos="10089"/>
        </w:tabs>
        <w:spacing w:after="0" w:line="240" w:lineRule="auto"/>
        <w:jc w:val="left"/>
        <w:rPr>
          <w:b/>
          <w:bCs/>
        </w:rPr>
      </w:pPr>
      <w:r>
        <w:rPr>
          <w:b/>
          <w:bCs/>
        </w:rPr>
        <w:t>(</w:t>
      </w:r>
      <w:r>
        <w:rPr>
          <w:b/>
          <w:bCs/>
          <w:lang w:val="en-US"/>
        </w:rPr>
        <w:t>Transport</w:t>
      </w:r>
      <w:r>
        <w:rPr>
          <w:b/>
          <w:bCs/>
        </w:rPr>
        <w:t xml:space="preserve"> </w:t>
      </w:r>
      <w:r>
        <w:rPr>
          <w:b/>
          <w:bCs/>
          <w:lang w:val="en-US"/>
        </w:rPr>
        <w:t>services</w:t>
      </w:r>
      <w:r>
        <w:rPr>
          <w:b/>
          <w:bCs/>
        </w:rPr>
        <w:t>)</w:t>
      </w:r>
    </w:p>
    <w:p w:rsidR="00C40802" w:rsidRDefault="00931AD9">
      <w:pPr>
        <w:pStyle w:val="2"/>
        <w:tabs>
          <w:tab w:val="left" w:pos="10089"/>
        </w:tabs>
        <w:spacing w:after="0" w:line="240" w:lineRule="auto"/>
        <w:jc w:val="left"/>
        <w:rPr>
          <w:b/>
          <w:bCs/>
        </w:rPr>
      </w:pPr>
      <w:r>
        <w:rPr>
          <w:b/>
          <w:bCs/>
        </w:rPr>
        <w:t>Спеціальн</w:t>
      </w:r>
      <w:r w:rsidR="00AE2AD6">
        <w:rPr>
          <w:b/>
          <w:bCs/>
        </w:rPr>
        <w:t>і</w:t>
      </w:r>
      <w:r>
        <w:rPr>
          <w:b/>
          <w:bCs/>
        </w:rPr>
        <w:t>ст</w:t>
      </w:r>
      <w:r w:rsidR="00AE2AD6">
        <w:rPr>
          <w:b/>
          <w:bCs/>
        </w:rPr>
        <w:t>ь</w:t>
      </w:r>
      <w:r>
        <w:rPr>
          <w:b/>
          <w:bCs/>
        </w:rPr>
        <w:t xml:space="preserve"> 273 «Залізничний транспорт»</w:t>
      </w:r>
    </w:p>
    <w:p w:rsidR="00C40802" w:rsidRDefault="00931AD9">
      <w:pPr>
        <w:pStyle w:val="2"/>
        <w:tabs>
          <w:tab w:val="left" w:pos="10089"/>
        </w:tabs>
        <w:spacing w:after="0" w:line="240" w:lineRule="auto"/>
        <w:jc w:val="left"/>
        <w:rPr>
          <w:b/>
          <w:bCs/>
        </w:rPr>
      </w:pPr>
      <w:r>
        <w:rPr>
          <w:b/>
          <w:bCs/>
        </w:rPr>
        <w:t>(</w:t>
      </w:r>
      <w:r>
        <w:rPr>
          <w:b/>
          <w:bCs/>
          <w:lang w:val="en-US"/>
        </w:rPr>
        <w:t>Railway</w:t>
      </w:r>
      <w:r>
        <w:rPr>
          <w:b/>
          <w:bCs/>
        </w:rPr>
        <w:t xml:space="preserve"> </w:t>
      </w:r>
      <w:r>
        <w:rPr>
          <w:b/>
          <w:bCs/>
          <w:lang w:val="en-US"/>
        </w:rPr>
        <w:t>transport</w:t>
      </w:r>
      <w:r>
        <w:rPr>
          <w:b/>
          <w:bCs/>
        </w:rPr>
        <w:t>)</w:t>
      </w:r>
    </w:p>
    <w:p w:rsidR="00C40802" w:rsidRDefault="00931AD9">
      <w:pPr>
        <w:pStyle w:val="2"/>
        <w:tabs>
          <w:tab w:val="left" w:pos="10089"/>
        </w:tabs>
        <w:spacing w:after="0" w:line="240" w:lineRule="auto"/>
        <w:jc w:val="left"/>
        <w:rPr>
          <w:b/>
          <w:bCs/>
        </w:rPr>
      </w:pPr>
      <w:r>
        <w:rPr>
          <w:b/>
          <w:bCs/>
        </w:rPr>
        <w:t>Спеціалізація 273.01 «Технічне обслуговування , ремонт та експлуатація тягового рухомого складу»</w:t>
      </w:r>
    </w:p>
    <w:p w:rsidR="00C40802" w:rsidRDefault="00931AD9">
      <w:pPr>
        <w:pStyle w:val="2"/>
        <w:tabs>
          <w:tab w:val="left" w:pos="10089"/>
        </w:tabs>
        <w:spacing w:after="0" w:line="240" w:lineRule="auto"/>
        <w:jc w:val="left"/>
        <w:rPr>
          <w:b/>
          <w:bCs/>
        </w:rPr>
      </w:pPr>
      <w:r>
        <w:rPr>
          <w:b/>
          <w:bCs/>
        </w:rPr>
        <w:t>(</w:t>
      </w:r>
      <w:r>
        <w:rPr>
          <w:b/>
          <w:bCs/>
          <w:lang w:val="en-US"/>
        </w:rPr>
        <w:t>Operation</w:t>
      </w:r>
      <w:r>
        <w:rPr>
          <w:b/>
          <w:bCs/>
        </w:rPr>
        <w:t>,</w:t>
      </w:r>
      <w:r>
        <w:rPr>
          <w:b/>
          <w:bCs/>
          <w:lang w:val="en-US"/>
        </w:rPr>
        <w:t xml:space="preserve"> maintenance and repair rolling stock</w:t>
      </w:r>
      <w:r>
        <w:rPr>
          <w:b/>
          <w:bCs/>
        </w:rPr>
        <w:t>)</w:t>
      </w:r>
    </w:p>
    <w:p w:rsidR="00C40802" w:rsidRDefault="00C40802">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bookmarkStart w:id="0" w:name="_GoBack"/>
      <w:bookmarkEnd w:id="0"/>
    </w:p>
    <w:p w:rsidR="00C40802" w:rsidRDefault="00C40802">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C40802" w:rsidRDefault="00C40802">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C40802" w:rsidRDefault="00C40802">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C40802" w:rsidRDefault="00C40802">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C40802" w:rsidRDefault="00C40802">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C40802" w:rsidRDefault="00C40802">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C40802" w:rsidRDefault="00C40802">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C40802" w:rsidRDefault="00C40802">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C40802" w:rsidRDefault="00C40802">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C40802" w:rsidRDefault="00C40802">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C40802" w:rsidRDefault="00C40802">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C40802" w:rsidRDefault="00C40802">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C40802" w:rsidRDefault="00931AD9">
      <w:pPr>
        <w:pStyle w:val="tc"/>
        <w:pBdr>
          <w:top w:val="nil"/>
          <w:left w:val="nil"/>
          <w:bottom w:val="nil"/>
          <w:right w:val="nil"/>
          <w:between w:val="nil"/>
        </w:pBdr>
        <w:shd w:val="solid" w:color="FFFFFF" w:fill="auto"/>
        <w:spacing w:before="0" w:beforeAutospacing="0" w:after="0" w:afterAutospacing="0" w:line="360" w:lineRule="atLeast"/>
        <w:jc w:val="center"/>
        <w:rPr>
          <w:color w:val="000000"/>
          <w:lang w:val="uk-UA"/>
        </w:rPr>
      </w:pPr>
      <w:r>
        <w:rPr>
          <w:color w:val="000000"/>
          <w:lang w:val="uk-UA"/>
        </w:rPr>
        <w:t>Дніпро</w:t>
      </w:r>
    </w:p>
    <w:p w:rsidR="00C40802" w:rsidRDefault="00931AD9">
      <w:pPr>
        <w:pStyle w:val="tc"/>
        <w:pBdr>
          <w:top w:val="nil"/>
          <w:left w:val="nil"/>
          <w:bottom w:val="nil"/>
          <w:right w:val="nil"/>
          <w:between w:val="nil"/>
        </w:pBdr>
        <w:shd w:val="solid" w:color="FFFFFF" w:fill="auto"/>
        <w:spacing w:before="0" w:beforeAutospacing="0" w:after="0" w:afterAutospacing="0" w:line="360" w:lineRule="atLeast"/>
        <w:jc w:val="center"/>
        <w:rPr>
          <w:color w:val="000000"/>
          <w:lang w:val="uk-UA"/>
        </w:rPr>
      </w:pPr>
      <w:r>
        <w:rPr>
          <w:color w:val="000000"/>
          <w:lang w:val="uk-UA"/>
        </w:rPr>
        <w:t>2018 рік</w:t>
      </w:r>
      <w:r w:rsidRPr="00931AD9">
        <w:rPr>
          <w:lang w:val="uk-UA"/>
        </w:rPr>
        <w:br w:type="page"/>
      </w:r>
    </w:p>
    <w:p w:rsidR="00C40802" w:rsidRDefault="00931AD9">
      <w:pPr>
        <w:spacing w:after="200" w:line="276" w:lineRule="auto"/>
        <w:jc w:val="both"/>
        <w:rPr>
          <w:color w:val="000000"/>
          <w:lang w:val="uk-UA"/>
        </w:rPr>
      </w:pPr>
      <w:r>
        <w:rPr>
          <w:color w:val="000000"/>
          <w:lang w:val="uk-UA"/>
        </w:rPr>
        <w:lastRenderedPageBreak/>
        <w:t>Програма вивчення навчальної дисципліни «Матеріалознавство (профільний предмет) складена відповідно до освітньо-професійної програми підготовки молодшого спеціаліста галузі знань 27 «Транспорт» (</w:t>
      </w:r>
      <w:proofErr w:type="spellStart"/>
      <w:r>
        <w:rPr>
          <w:color w:val="000000"/>
          <w:lang w:val="uk-UA"/>
        </w:rPr>
        <w:t>Тгаnsрогt</w:t>
      </w:r>
      <w:proofErr w:type="spellEnd"/>
      <w:r>
        <w:rPr>
          <w:color w:val="000000"/>
          <w:lang w:val="uk-UA"/>
        </w:rPr>
        <w:t xml:space="preserve"> </w:t>
      </w:r>
      <w:proofErr w:type="spellStart"/>
      <w:r>
        <w:rPr>
          <w:color w:val="000000"/>
          <w:lang w:val="uk-UA"/>
        </w:rPr>
        <w:t>sегvісеs</w:t>
      </w:r>
      <w:proofErr w:type="spellEnd"/>
      <w:r>
        <w:rPr>
          <w:color w:val="000000"/>
          <w:lang w:val="uk-UA"/>
        </w:rPr>
        <w:t>), спеціальності 273 «Залізничний транспорт» (</w:t>
      </w:r>
      <w:proofErr w:type="spellStart"/>
      <w:r>
        <w:rPr>
          <w:color w:val="000000"/>
          <w:lang w:val="uk-UA"/>
        </w:rPr>
        <w:t>Railway</w:t>
      </w:r>
      <w:proofErr w:type="spellEnd"/>
      <w:r>
        <w:rPr>
          <w:color w:val="000000"/>
          <w:lang w:val="uk-UA"/>
        </w:rPr>
        <w:t xml:space="preserve"> </w:t>
      </w:r>
      <w:proofErr w:type="spellStart"/>
      <w:r>
        <w:rPr>
          <w:color w:val="000000"/>
          <w:lang w:val="uk-UA"/>
        </w:rPr>
        <w:t>tгаnsрогt</w:t>
      </w:r>
      <w:proofErr w:type="spellEnd"/>
      <w:r>
        <w:rPr>
          <w:color w:val="000000"/>
          <w:lang w:val="uk-UA"/>
        </w:rPr>
        <w:t>), спеціалізації 273.01 «Технічне обслуговування, ремонт та експлуатація тягового рухомого складу» (</w:t>
      </w:r>
      <w:proofErr w:type="spellStart"/>
      <w:r>
        <w:rPr>
          <w:color w:val="000000"/>
          <w:lang w:val="uk-UA"/>
        </w:rPr>
        <w:t>Operation</w:t>
      </w:r>
      <w:proofErr w:type="spellEnd"/>
      <w:r>
        <w:rPr>
          <w:color w:val="000000"/>
          <w:lang w:val="uk-UA"/>
        </w:rPr>
        <w:t xml:space="preserve">, </w:t>
      </w:r>
      <w:proofErr w:type="spellStart"/>
      <w:r>
        <w:rPr>
          <w:color w:val="000000"/>
          <w:lang w:val="uk-UA"/>
        </w:rPr>
        <w:t>maintenance</w:t>
      </w:r>
      <w:proofErr w:type="spellEnd"/>
      <w:r>
        <w:rPr>
          <w:color w:val="000000"/>
          <w:lang w:val="uk-UA"/>
        </w:rPr>
        <w:t xml:space="preserve"> </w:t>
      </w:r>
      <w:proofErr w:type="spellStart"/>
      <w:r>
        <w:rPr>
          <w:color w:val="000000"/>
          <w:lang w:val="uk-UA"/>
        </w:rPr>
        <w:t>and</w:t>
      </w:r>
      <w:proofErr w:type="spellEnd"/>
      <w:r>
        <w:rPr>
          <w:color w:val="000000"/>
          <w:lang w:val="uk-UA"/>
        </w:rPr>
        <w:t xml:space="preserve"> </w:t>
      </w:r>
      <w:proofErr w:type="spellStart"/>
      <w:r>
        <w:rPr>
          <w:color w:val="000000"/>
          <w:lang w:val="uk-UA"/>
        </w:rPr>
        <w:t>repair</w:t>
      </w:r>
      <w:proofErr w:type="spellEnd"/>
      <w:r>
        <w:rPr>
          <w:color w:val="000000"/>
          <w:lang w:val="uk-UA"/>
        </w:rPr>
        <w:t xml:space="preserve"> </w:t>
      </w:r>
      <w:proofErr w:type="spellStart"/>
      <w:r>
        <w:rPr>
          <w:color w:val="000000"/>
          <w:lang w:val="uk-UA"/>
        </w:rPr>
        <w:t>of</w:t>
      </w:r>
      <w:proofErr w:type="spellEnd"/>
      <w:r>
        <w:rPr>
          <w:color w:val="000000"/>
          <w:lang w:val="uk-UA"/>
        </w:rPr>
        <w:t xml:space="preserve">  </w:t>
      </w:r>
      <w:proofErr w:type="spellStart"/>
      <w:r>
        <w:rPr>
          <w:color w:val="000000"/>
          <w:lang w:val="uk-UA"/>
        </w:rPr>
        <w:t>railway</w:t>
      </w:r>
      <w:proofErr w:type="spellEnd"/>
      <w:r>
        <w:rPr>
          <w:color w:val="000000"/>
          <w:lang w:val="uk-UA"/>
        </w:rPr>
        <w:t xml:space="preserve"> </w:t>
      </w:r>
      <w:proofErr w:type="spellStart"/>
      <w:r>
        <w:rPr>
          <w:color w:val="000000"/>
          <w:lang w:val="uk-UA"/>
        </w:rPr>
        <w:t>rolling</w:t>
      </w:r>
      <w:proofErr w:type="spellEnd"/>
      <w:r>
        <w:rPr>
          <w:color w:val="000000"/>
          <w:lang w:val="uk-UA"/>
        </w:rPr>
        <w:t xml:space="preserve"> </w:t>
      </w:r>
      <w:proofErr w:type="spellStart"/>
      <w:r>
        <w:rPr>
          <w:color w:val="000000"/>
          <w:lang w:val="uk-UA"/>
        </w:rPr>
        <w:t>stock</w:t>
      </w:r>
      <w:proofErr w:type="spellEnd"/>
      <w:r>
        <w:rPr>
          <w:color w:val="000000"/>
          <w:lang w:val="uk-UA"/>
        </w:rPr>
        <w:t>).</w:t>
      </w:r>
    </w:p>
    <w:p w:rsidR="00C40802" w:rsidRDefault="00C40802">
      <w:pPr>
        <w:spacing w:after="200" w:line="276" w:lineRule="auto"/>
        <w:jc w:val="both"/>
        <w:rPr>
          <w:color w:val="000000"/>
          <w:lang w:val="uk-UA"/>
        </w:rPr>
      </w:pPr>
    </w:p>
    <w:p w:rsidR="00C40802" w:rsidRDefault="00931AD9">
      <w:pPr>
        <w:spacing w:after="200" w:line="276" w:lineRule="auto"/>
        <w:jc w:val="both"/>
        <w:rPr>
          <w:color w:val="000000"/>
          <w:lang w:val="uk-UA"/>
        </w:rPr>
      </w:pPr>
      <w:r>
        <w:rPr>
          <w:color w:val="000000"/>
          <w:lang w:val="uk-UA"/>
        </w:rPr>
        <w:t xml:space="preserve">Програма «Матеріалознавство» розроблена на основі діючого Державного стандарту базової і повної загальної середньої освіти (Постанова Кабінету Міністрів України від 23.11.2011 р. № 1392) та відповідно до положень концепції Нової української школи (2016). </w:t>
      </w:r>
    </w:p>
    <w:p w:rsidR="00C40802" w:rsidRDefault="00C40802">
      <w:pPr>
        <w:spacing w:after="200" w:line="276" w:lineRule="auto"/>
        <w:jc w:val="both"/>
        <w:rPr>
          <w:color w:val="000000"/>
          <w:lang w:val="uk-UA"/>
        </w:rPr>
      </w:pPr>
    </w:p>
    <w:p w:rsidR="00C40802" w:rsidRDefault="00931AD9">
      <w:pPr>
        <w:spacing w:after="200" w:line="276" w:lineRule="auto"/>
        <w:jc w:val="both"/>
        <w:rPr>
          <w:b/>
          <w:color w:val="000000"/>
          <w:lang w:val="uk-UA"/>
        </w:rPr>
      </w:pPr>
      <w:r>
        <w:rPr>
          <w:b/>
          <w:color w:val="000000"/>
          <w:lang w:val="uk-UA"/>
        </w:rPr>
        <w:t xml:space="preserve">Розробник програми: </w:t>
      </w:r>
    </w:p>
    <w:p w:rsidR="00C40802" w:rsidRDefault="00931AD9">
      <w:pPr>
        <w:pStyle w:val="tl"/>
        <w:spacing w:before="0" w:beforeAutospacing="0" w:after="0" w:afterAutospacing="0" w:line="360" w:lineRule="auto"/>
        <w:rPr>
          <w:color w:val="000000"/>
          <w:lang w:val="uk-UA"/>
        </w:rPr>
      </w:pPr>
      <w:r>
        <w:rPr>
          <w:b/>
          <w:color w:val="000000"/>
          <w:lang w:val="uk-UA"/>
        </w:rPr>
        <w:t>Давидова Н.В.,</w:t>
      </w:r>
      <w:r>
        <w:rPr>
          <w:color w:val="000000"/>
          <w:lang w:val="uk-UA"/>
        </w:rPr>
        <w:t xml:space="preserve"> викладач першої категорії Державного навчального закладу </w:t>
      </w:r>
    </w:p>
    <w:p w:rsidR="00C40802" w:rsidRDefault="00931AD9">
      <w:pPr>
        <w:pStyle w:val="tl"/>
        <w:spacing w:before="0" w:beforeAutospacing="0" w:after="0" w:afterAutospacing="0" w:line="360" w:lineRule="auto"/>
        <w:rPr>
          <w:color w:val="000000"/>
          <w:lang w:val="uk-UA"/>
        </w:rPr>
      </w:pPr>
      <w:r>
        <w:rPr>
          <w:color w:val="000000"/>
          <w:lang w:val="uk-UA"/>
        </w:rPr>
        <w:t>«Дніпровський транспортно-економічний коледж».</w:t>
      </w:r>
    </w:p>
    <w:p w:rsidR="00C40802" w:rsidRDefault="00C40802">
      <w:pPr>
        <w:pStyle w:val="tl"/>
        <w:spacing w:before="0" w:beforeAutospacing="0" w:after="0" w:afterAutospacing="0" w:line="360" w:lineRule="auto"/>
        <w:rPr>
          <w:lang w:val="uk-UA"/>
        </w:rPr>
      </w:pPr>
    </w:p>
    <w:p w:rsidR="00C40802" w:rsidRDefault="00C40802">
      <w:pPr>
        <w:pStyle w:val="tl"/>
        <w:spacing w:before="0" w:beforeAutospacing="0" w:after="0" w:afterAutospacing="0" w:line="360" w:lineRule="auto"/>
        <w:rPr>
          <w:lang w:val="uk-UA"/>
        </w:rPr>
      </w:pPr>
    </w:p>
    <w:p w:rsidR="00C40802" w:rsidRDefault="00931AD9">
      <w:pPr>
        <w:pStyle w:val="tl"/>
        <w:spacing w:before="0" w:beforeAutospacing="0" w:after="0" w:afterAutospacing="0" w:line="360" w:lineRule="auto"/>
        <w:rPr>
          <w:lang w:val="uk-UA"/>
        </w:rPr>
      </w:pPr>
      <w:r>
        <w:rPr>
          <w:lang w:val="uk-UA"/>
        </w:rPr>
        <w:t>Обговорено на засіданні предметної комісії «Транспорту»</w:t>
      </w:r>
      <w:r>
        <w:rPr>
          <w:lang w:val="uk-UA"/>
        </w:rPr>
        <w:br/>
        <w:t>«_</w:t>
      </w:r>
      <w:r>
        <w:rPr>
          <w:b/>
          <w:lang w:val="uk-UA"/>
        </w:rPr>
        <w:t>__</w:t>
      </w:r>
      <w:r>
        <w:rPr>
          <w:lang w:val="uk-UA"/>
        </w:rPr>
        <w:t xml:space="preserve">» </w:t>
      </w:r>
      <w:r>
        <w:rPr>
          <w:b/>
          <w:lang w:val="uk-UA"/>
        </w:rPr>
        <w:t>______________</w:t>
      </w:r>
      <w:r>
        <w:rPr>
          <w:lang w:val="uk-UA"/>
        </w:rPr>
        <w:t xml:space="preserve"> </w:t>
      </w:r>
      <w:r>
        <w:rPr>
          <w:b/>
          <w:lang w:val="uk-UA"/>
        </w:rPr>
        <w:t>2018</w:t>
      </w:r>
      <w:r>
        <w:rPr>
          <w:lang w:val="uk-UA"/>
        </w:rPr>
        <w:t xml:space="preserve"> року, протокол № </w:t>
      </w:r>
      <w:r>
        <w:rPr>
          <w:b/>
          <w:lang w:val="uk-UA"/>
        </w:rPr>
        <w:t>___</w:t>
      </w:r>
    </w:p>
    <w:p w:rsidR="00C40802" w:rsidRDefault="00931AD9">
      <w:pPr>
        <w:pStyle w:val="tc"/>
        <w:pBdr>
          <w:top w:val="nil"/>
          <w:left w:val="nil"/>
          <w:bottom w:val="nil"/>
          <w:right w:val="nil"/>
          <w:between w:val="nil"/>
        </w:pBdr>
        <w:shd w:val="solid" w:color="FFFFFF" w:fill="auto"/>
        <w:spacing w:before="0" w:beforeAutospacing="0" w:after="0" w:afterAutospacing="0" w:line="360" w:lineRule="auto"/>
        <w:rPr>
          <w:lang w:val="uk-UA"/>
        </w:rPr>
      </w:pPr>
      <w:r>
        <w:rPr>
          <w:lang w:val="uk-UA"/>
        </w:rPr>
        <w:t xml:space="preserve">Голова ПК____________ </w:t>
      </w:r>
      <w:r>
        <w:rPr>
          <w:b/>
          <w:lang w:val="uk-UA"/>
        </w:rPr>
        <w:t xml:space="preserve">М.В. </w:t>
      </w:r>
      <w:proofErr w:type="spellStart"/>
      <w:r>
        <w:rPr>
          <w:b/>
          <w:lang w:val="uk-UA"/>
        </w:rPr>
        <w:t>Ярмошенко</w:t>
      </w:r>
      <w:proofErr w:type="spellEnd"/>
    </w:p>
    <w:p w:rsidR="00C40802" w:rsidRDefault="00C40802">
      <w:pPr>
        <w:spacing w:after="200" w:line="276" w:lineRule="auto"/>
        <w:rPr>
          <w:rFonts w:ascii="Arial" w:hAnsi="Arial" w:cs="Arial"/>
          <w:color w:val="000000"/>
          <w:lang w:val="uk-UA"/>
        </w:rPr>
      </w:pPr>
    </w:p>
    <w:p w:rsidR="00C40802" w:rsidRDefault="00C40802">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C40802" w:rsidRDefault="00C40802">
      <w:pPr>
        <w:rPr>
          <w:lang w:val="uk-UA"/>
        </w:rPr>
      </w:pPr>
    </w:p>
    <w:p w:rsidR="00C40802" w:rsidRDefault="00C40802">
      <w:pPr>
        <w:rPr>
          <w:lang w:val="uk-UA"/>
        </w:rPr>
      </w:pPr>
    </w:p>
    <w:p w:rsidR="00C40802" w:rsidRDefault="00C40802">
      <w:pPr>
        <w:rPr>
          <w:lang w:val="uk-UA"/>
        </w:rPr>
      </w:pPr>
    </w:p>
    <w:p w:rsidR="00C40802" w:rsidRDefault="00C40802">
      <w:pPr>
        <w:rPr>
          <w:lang w:val="uk-UA"/>
        </w:rPr>
      </w:pPr>
    </w:p>
    <w:p w:rsidR="00C40802" w:rsidRDefault="00C40802">
      <w:pPr>
        <w:rPr>
          <w:lang w:val="uk-UA"/>
        </w:rPr>
      </w:pPr>
    </w:p>
    <w:p w:rsidR="00C40802" w:rsidRDefault="00C40802">
      <w:pPr>
        <w:rPr>
          <w:lang w:val="uk-UA"/>
        </w:rPr>
      </w:pPr>
    </w:p>
    <w:p w:rsidR="00C40802" w:rsidRDefault="00C40802">
      <w:pPr>
        <w:rPr>
          <w:lang w:val="uk-UA"/>
        </w:rPr>
      </w:pPr>
    </w:p>
    <w:p w:rsidR="00C40802" w:rsidRDefault="00C40802">
      <w:pPr>
        <w:rPr>
          <w:lang w:val="uk-UA"/>
        </w:rPr>
      </w:pPr>
    </w:p>
    <w:p w:rsidR="00C40802" w:rsidRDefault="00C40802">
      <w:pPr>
        <w:rPr>
          <w:lang w:val="uk-UA"/>
        </w:rPr>
      </w:pPr>
    </w:p>
    <w:p w:rsidR="00C40802" w:rsidRDefault="00C40802">
      <w:pPr>
        <w:rPr>
          <w:lang w:val="uk-UA"/>
        </w:rPr>
      </w:pPr>
    </w:p>
    <w:p w:rsidR="00C40802" w:rsidRDefault="00C40802">
      <w:pPr>
        <w:rPr>
          <w:lang w:val="uk-UA"/>
        </w:rPr>
      </w:pPr>
    </w:p>
    <w:p w:rsidR="00C40802" w:rsidRDefault="00C40802">
      <w:pPr>
        <w:rPr>
          <w:lang w:val="uk-UA"/>
        </w:rPr>
      </w:pPr>
    </w:p>
    <w:p w:rsidR="00C40802" w:rsidRDefault="00C40802">
      <w:pPr>
        <w:rPr>
          <w:lang w:val="uk-UA"/>
        </w:rPr>
      </w:pPr>
    </w:p>
    <w:p w:rsidR="00C40802" w:rsidRDefault="00C40802">
      <w:pPr>
        <w:rPr>
          <w:lang w:val="uk-UA"/>
        </w:rPr>
      </w:pPr>
    </w:p>
    <w:p w:rsidR="00C40802" w:rsidRDefault="00C40802">
      <w:pPr>
        <w:rPr>
          <w:lang w:val="uk-UA"/>
        </w:rPr>
      </w:pPr>
    </w:p>
    <w:p w:rsidR="00C40802" w:rsidRDefault="00C40802">
      <w:pPr>
        <w:rPr>
          <w:lang w:val="uk-UA"/>
        </w:rPr>
      </w:pPr>
    </w:p>
    <w:p w:rsidR="00C40802" w:rsidRDefault="00C40802">
      <w:pPr>
        <w:rPr>
          <w:lang w:val="uk-UA"/>
        </w:rPr>
      </w:pPr>
    </w:p>
    <w:p w:rsidR="00C40802" w:rsidRDefault="00C40802">
      <w:pPr>
        <w:rPr>
          <w:lang w:val="uk-UA"/>
        </w:rPr>
      </w:pPr>
    </w:p>
    <w:p w:rsidR="00C40802" w:rsidRDefault="00C40802">
      <w:pPr>
        <w:rPr>
          <w:lang w:val="uk-UA"/>
        </w:rPr>
      </w:pPr>
    </w:p>
    <w:p w:rsidR="00C40802" w:rsidRDefault="00931AD9">
      <w:pPr>
        <w:rPr>
          <w:lang w:val="uk-UA"/>
        </w:rPr>
      </w:pPr>
      <w:r>
        <w:br w:type="page"/>
      </w:r>
    </w:p>
    <w:p w:rsidR="00C40802" w:rsidRDefault="00931AD9">
      <w:pPr>
        <w:jc w:val="center"/>
        <w:rPr>
          <w:b/>
          <w:sz w:val="28"/>
          <w:szCs w:val="28"/>
          <w:lang w:val="uk-UA"/>
        </w:rPr>
      </w:pPr>
      <w:r>
        <w:rPr>
          <w:b/>
          <w:sz w:val="28"/>
          <w:szCs w:val="28"/>
          <w:lang w:val="uk-UA"/>
        </w:rPr>
        <w:lastRenderedPageBreak/>
        <w:t>Вступ</w:t>
      </w:r>
    </w:p>
    <w:p w:rsidR="00C40802" w:rsidRDefault="00C40802">
      <w:pPr>
        <w:jc w:val="center"/>
        <w:rPr>
          <w:b/>
          <w:sz w:val="28"/>
          <w:szCs w:val="28"/>
          <w:lang w:val="uk-UA"/>
        </w:rPr>
      </w:pPr>
    </w:p>
    <w:p w:rsidR="00C40802" w:rsidRDefault="00C40802">
      <w:pPr>
        <w:rPr>
          <w:lang w:val="uk-UA"/>
        </w:rPr>
      </w:pPr>
    </w:p>
    <w:p w:rsidR="00C40802" w:rsidRDefault="00931AD9">
      <w:pPr>
        <w:spacing w:line="360" w:lineRule="auto"/>
        <w:ind w:firstLine="426"/>
        <w:jc w:val="both"/>
        <w:rPr>
          <w:rFonts w:eastAsia="Calibri"/>
          <w:sz w:val="28"/>
          <w:szCs w:val="28"/>
          <w:lang w:val="uk-UA" w:eastAsia="ru-RU"/>
        </w:rPr>
      </w:pPr>
      <w:r>
        <w:rPr>
          <w:rFonts w:eastAsia="Calibri"/>
          <w:sz w:val="28"/>
          <w:szCs w:val="28"/>
          <w:lang w:val="uk-UA" w:eastAsia="ru-RU"/>
        </w:rPr>
        <w:t xml:space="preserve">Дисципліна «Матеріалознавство» є нормативною дисципліною, що вивчає загальні поняття про основи отримання, переробки і обробки конструкційних матеріалів (металевих і неметалевих), які використовуються у всіх галузях народного господарства. Метою викладання   дисципліни є оволодіння теоретичними знаннями та практичними навичками притаманними їй методами наукового дослідження для формування визначених ОКХ та ОПП спеціальності компетенцій. Згідно з вимогами </w:t>
      </w:r>
      <w:proofErr w:type="spellStart"/>
      <w:r>
        <w:rPr>
          <w:rFonts w:eastAsia="Calibri"/>
          <w:sz w:val="28"/>
          <w:szCs w:val="28"/>
          <w:lang w:val="uk-UA" w:eastAsia="ru-RU"/>
        </w:rPr>
        <w:t>освітньо</w:t>
      </w:r>
      <w:proofErr w:type="spellEnd"/>
      <w:r>
        <w:rPr>
          <w:rFonts w:eastAsia="Calibri"/>
          <w:sz w:val="28"/>
          <w:szCs w:val="28"/>
          <w:lang w:val="uk-UA" w:eastAsia="ru-RU"/>
        </w:rPr>
        <w:t xml:space="preserve"> -професійної програми студенти повинні мати загальну уяву та знання з  предмету – конструкційні матеріали, технологічні методи підвищення довговічності деталей, відновлення деталей зварюванням, наплавною і пайкою ,електроіскрова обробка і нарощування деталей, відновлення деталей електролітичним і хімічним покриттям, відновлення та обробка деталей пластичним деформуванням, Ремонт деталей полімерними матеріалами, механічна обробка деталей під час ремонту, допуски і посадки , шорсткість поверхні. А також дає змогу вивчати технічні креслення конструкційних матеріалів технології підвищення  довговічності деталей. Формує системні теоретичні та практичні знання з питань виконання всіх видів ремонтно – відновлюваних робіт, з метою надання якісних послуг та отримання для підприємства максимального прибутку в умовах ринкової економіки. Крім наукового  ця дисципліна  мають важливе соціокультурне значення і є сьогодні невід’ємною складовою культури людської цивілізації, рушійною силою науково-технічного та соціально-економічного прогресу. Так надання якісних послуг на залізниці це питання сучасної української економіки , яка потребує подальшого і швидкого її відновлення та покращення. Сучасна дисципліна «Матеріалознавство» виступає  теоретичною основою для технологій ремонту та виробництва вузлів, деталей машин з надійних сучасних матеріалів. В сучасному світі без знання та застосування цих методів і технологій  не можливо уявити розвиток економіки в будь якій  країні світу. Тому це й визначає освітнє, світоглядне та виховне значення навчального предмета «Матеріалознавство». Дисципліна складається з 1 модуля , який в свою чергу складається з семи розділів </w:t>
      </w:r>
    </w:p>
    <w:p w:rsidR="00C40802" w:rsidRDefault="00931AD9">
      <w:pPr>
        <w:spacing w:line="360" w:lineRule="auto"/>
        <w:ind w:firstLine="426"/>
        <w:jc w:val="both"/>
        <w:rPr>
          <w:sz w:val="28"/>
        </w:rPr>
      </w:pPr>
      <w:r>
        <w:rPr>
          <w:b/>
          <w:sz w:val="28"/>
        </w:rPr>
        <w:lastRenderedPageBreak/>
        <w:t xml:space="preserve">Предметом </w:t>
      </w:r>
      <w:r>
        <w:rPr>
          <w:b/>
          <w:sz w:val="28"/>
          <w:lang w:val="uk-UA"/>
        </w:rPr>
        <w:t xml:space="preserve">вивчення </w:t>
      </w:r>
      <w:proofErr w:type="spellStart"/>
      <w:r>
        <w:rPr>
          <w:b/>
          <w:sz w:val="28"/>
        </w:rPr>
        <w:t>дисципліни</w:t>
      </w:r>
      <w:proofErr w:type="spellEnd"/>
      <w:r>
        <w:rPr>
          <w:sz w:val="28"/>
        </w:rPr>
        <w:t xml:space="preserve"> є </w:t>
      </w:r>
      <w:proofErr w:type="spellStart"/>
      <w:r>
        <w:rPr>
          <w:sz w:val="28"/>
        </w:rPr>
        <w:t>вивчення</w:t>
      </w:r>
      <w:proofErr w:type="spellEnd"/>
      <w:r>
        <w:rPr>
          <w:sz w:val="28"/>
        </w:rPr>
        <w:t xml:space="preserve"> основ,</w:t>
      </w:r>
      <w:r w:rsidR="004A7E3D" w:rsidRPr="004A7E3D">
        <w:rPr>
          <w:sz w:val="28"/>
        </w:rPr>
        <w:t xml:space="preserve"> </w:t>
      </w:r>
      <w:proofErr w:type="spellStart"/>
      <w:r>
        <w:rPr>
          <w:sz w:val="28"/>
        </w:rPr>
        <w:t>отримання</w:t>
      </w:r>
      <w:proofErr w:type="spellEnd"/>
      <w:r>
        <w:rPr>
          <w:sz w:val="28"/>
        </w:rPr>
        <w:t xml:space="preserve"> </w:t>
      </w:r>
      <w:proofErr w:type="spellStart"/>
      <w:r>
        <w:rPr>
          <w:sz w:val="28"/>
        </w:rPr>
        <w:t>переробки</w:t>
      </w:r>
      <w:proofErr w:type="spellEnd"/>
      <w:r>
        <w:rPr>
          <w:sz w:val="28"/>
        </w:rPr>
        <w:t xml:space="preserve"> і </w:t>
      </w:r>
      <w:proofErr w:type="spellStart"/>
      <w:r>
        <w:rPr>
          <w:sz w:val="28"/>
        </w:rPr>
        <w:t>обробки</w:t>
      </w:r>
      <w:proofErr w:type="spellEnd"/>
      <w:r>
        <w:rPr>
          <w:sz w:val="28"/>
        </w:rPr>
        <w:t xml:space="preserve"> </w:t>
      </w:r>
      <w:proofErr w:type="spellStart"/>
      <w:r>
        <w:rPr>
          <w:sz w:val="28"/>
        </w:rPr>
        <w:t>конструкційних</w:t>
      </w:r>
      <w:proofErr w:type="spellEnd"/>
      <w:r>
        <w:rPr>
          <w:sz w:val="28"/>
        </w:rPr>
        <w:t xml:space="preserve"> </w:t>
      </w:r>
      <w:proofErr w:type="spellStart"/>
      <w:r>
        <w:rPr>
          <w:sz w:val="28"/>
        </w:rPr>
        <w:t>матеріалів</w:t>
      </w:r>
      <w:proofErr w:type="spellEnd"/>
      <w:r>
        <w:rPr>
          <w:sz w:val="28"/>
        </w:rPr>
        <w:t xml:space="preserve"> (</w:t>
      </w:r>
      <w:proofErr w:type="spellStart"/>
      <w:r>
        <w:rPr>
          <w:sz w:val="28"/>
        </w:rPr>
        <w:t>металевих</w:t>
      </w:r>
      <w:proofErr w:type="spellEnd"/>
      <w:r>
        <w:rPr>
          <w:sz w:val="28"/>
        </w:rPr>
        <w:t xml:space="preserve"> і </w:t>
      </w:r>
      <w:proofErr w:type="spellStart"/>
      <w:r>
        <w:rPr>
          <w:sz w:val="28"/>
        </w:rPr>
        <w:t>неметалевих</w:t>
      </w:r>
      <w:proofErr w:type="spellEnd"/>
      <w:r>
        <w:rPr>
          <w:sz w:val="28"/>
        </w:rPr>
        <w:t xml:space="preserve">), </w:t>
      </w:r>
      <w:proofErr w:type="spellStart"/>
      <w:r>
        <w:rPr>
          <w:sz w:val="28"/>
        </w:rPr>
        <w:t>які</w:t>
      </w:r>
      <w:proofErr w:type="spellEnd"/>
      <w:r>
        <w:rPr>
          <w:sz w:val="28"/>
        </w:rPr>
        <w:t xml:space="preserve"> </w:t>
      </w:r>
      <w:proofErr w:type="spellStart"/>
      <w:r>
        <w:rPr>
          <w:sz w:val="28"/>
        </w:rPr>
        <w:t>використовуються</w:t>
      </w:r>
      <w:proofErr w:type="spellEnd"/>
      <w:r>
        <w:rPr>
          <w:sz w:val="28"/>
        </w:rPr>
        <w:t xml:space="preserve"> у </w:t>
      </w:r>
      <w:proofErr w:type="spellStart"/>
      <w:r>
        <w:rPr>
          <w:sz w:val="28"/>
        </w:rPr>
        <w:t>всіх</w:t>
      </w:r>
      <w:proofErr w:type="spellEnd"/>
      <w:r>
        <w:rPr>
          <w:sz w:val="28"/>
        </w:rPr>
        <w:t xml:space="preserve"> </w:t>
      </w:r>
      <w:proofErr w:type="spellStart"/>
      <w:r>
        <w:rPr>
          <w:sz w:val="28"/>
        </w:rPr>
        <w:t>галузях</w:t>
      </w:r>
      <w:proofErr w:type="spellEnd"/>
      <w:r>
        <w:rPr>
          <w:sz w:val="28"/>
        </w:rPr>
        <w:t xml:space="preserve"> народного </w:t>
      </w:r>
      <w:proofErr w:type="spellStart"/>
      <w:r>
        <w:rPr>
          <w:sz w:val="28"/>
        </w:rPr>
        <w:t>господарства</w:t>
      </w:r>
      <w:proofErr w:type="spellEnd"/>
      <w:r>
        <w:rPr>
          <w:sz w:val="28"/>
        </w:rPr>
        <w:t>.</w:t>
      </w:r>
    </w:p>
    <w:p w:rsidR="00C40802" w:rsidRDefault="00931AD9">
      <w:pPr>
        <w:spacing w:line="360" w:lineRule="auto"/>
        <w:ind w:firstLine="426"/>
        <w:jc w:val="both"/>
        <w:rPr>
          <w:sz w:val="28"/>
        </w:rPr>
      </w:pPr>
      <w:r>
        <w:rPr>
          <w:b/>
          <w:sz w:val="28"/>
        </w:rPr>
        <w:t xml:space="preserve">Метою </w:t>
      </w:r>
      <w:proofErr w:type="spellStart"/>
      <w:r>
        <w:rPr>
          <w:b/>
          <w:sz w:val="28"/>
        </w:rPr>
        <w:t>дисципліни</w:t>
      </w:r>
      <w:proofErr w:type="spellEnd"/>
      <w:r>
        <w:rPr>
          <w:sz w:val="28"/>
        </w:rPr>
        <w:t xml:space="preserve"> є </w:t>
      </w:r>
      <w:proofErr w:type="spellStart"/>
      <w:r>
        <w:rPr>
          <w:sz w:val="28"/>
        </w:rPr>
        <w:t>оволодіння</w:t>
      </w:r>
      <w:proofErr w:type="spellEnd"/>
      <w:r>
        <w:rPr>
          <w:sz w:val="28"/>
        </w:rPr>
        <w:t xml:space="preserve"> предметом </w:t>
      </w:r>
      <w:proofErr w:type="spellStart"/>
      <w:r>
        <w:rPr>
          <w:sz w:val="28"/>
        </w:rPr>
        <w:t>притаманними</w:t>
      </w:r>
      <w:proofErr w:type="spellEnd"/>
      <w:r>
        <w:rPr>
          <w:sz w:val="28"/>
        </w:rPr>
        <w:t xml:space="preserve"> методами </w:t>
      </w:r>
      <w:proofErr w:type="spellStart"/>
      <w:r>
        <w:rPr>
          <w:sz w:val="28"/>
        </w:rPr>
        <w:t>наукового</w:t>
      </w:r>
      <w:proofErr w:type="spellEnd"/>
      <w:r>
        <w:rPr>
          <w:sz w:val="28"/>
        </w:rPr>
        <w:t xml:space="preserve"> </w:t>
      </w:r>
      <w:proofErr w:type="spellStart"/>
      <w:r>
        <w:rPr>
          <w:sz w:val="28"/>
        </w:rPr>
        <w:t>дослідження</w:t>
      </w:r>
      <w:proofErr w:type="spellEnd"/>
      <w:r>
        <w:rPr>
          <w:sz w:val="28"/>
        </w:rPr>
        <w:t xml:space="preserve"> для </w:t>
      </w:r>
      <w:proofErr w:type="spellStart"/>
      <w:r>
        <w:rPr>
          <w:sz w:val="28"/>
        </w:rPr>
        <w:t>формування</w:t>
      </w:r>
      <w:proofErr w:type="spellEnd"/>
      <w:r>
        <w:rPr>
          <w:sz w:val="28"/>
        </w:rPr>
        <w:t xml:space="preserve"> </w:t>
      </w:r>
      <w:proofErr w:type="spellStart"/>
      <w:r>
        <w:rPr>
          <w:sz w:val="28"/>
        </w:rPr>
        <w:t>визначених</w:t>
      </w:r>
      <w:proofErr w:type="spellEnd"/>
      <w:r>
        <w:rPr>
          <w:sz w:val="28"/>
        </w:rPr>
        <w:t xml:space="preserve"> ОКХ та ОПП </w:t>
      </w:r>
      <w:proofErr w:type="spellStart"/>
      <w:r>
        <w:rPr>
          <w:sz w:val="28"/>
        </w:rPr>
        <w:t>спеціальності</w:t>
      </w:r>
      <w:proofErr w:type="spellEnd"/>
      <w:r>
        <w:rPr>
          <w:sz w:val="28"/>
        </w:rPr>
        <w:t xml:space="preserve"> </w:t>
      </w:r>
      <w:proofErr w:type="spellStart"/>
      <w:r>
        <w:rPr>
          <w:sz w:val="28"/>
        </w:rPr>
        <w:t>компетенцій</w:t>
      </w:r>
      <w:proofErr w:type="spellEnd"/>
      <w:r>
        <w:rPr>
          <w:sz w:val="28"/>
        </w:rPr>
        <w:t xml:space="preserve"> та компетентностей. </w:t>
      </w:r>
      <w:proofErr w:type="spellStart"/>
      <w:r>
        <w:rPr>
          <w:sz w:val="28"/>
        </w:rPr>
        <w:t>Розкриття</w:t>
      </w:r>
      <w:proofErr w:type="spellEnd"/>
      <w:r>
        <w:rPr>
          <w:sz w:val="28"/>
        </w:rPr>
        <w:t xml:space="preserve"> </w:t>
      </w:r>
      <w:proofErr w:type="spellStart"/>
      <w:r>
        <w:rPr>
          <w:sz w:val="28"/>
        </w:rPr>
        <w:t>ценсу</w:t>
      </w:r>
      <w:proofErr w:type="spellEnd"/>
      <w:r>
        <w:rPr>
          <w:sz w:val="28"/>
        </w:rPr>
        <w:t xml:space="preserve"> </w:t>
      </w:r>
      <w:proofErr w:type="spellStart"/>
      <w:r>
        <w:rPr>
          <w:sz w:val="28"/>
        </w:rPr>
        <w:t>процесів</w:t>
      </w:r>
      <w:proofErr w:type="spellEnd"/>
      <w:r>
        <w:rPr>
          <w:sz w:val="28"/>
        </w:rPr>
        <w:t xml:space="preserve"> </w:t>
      </w:r>
      <w:proofErr w:type="spellStart"/>
      <w:r>
        <w:rPr>
          <w:sz w:val="28"/>
        </w:rPr>
        <w:t>отримання</w:t>
      </w:r>
      <w:proofErr w:type="spellEnd"/>
      <w:r>
        <w:rPr>
          <w:sz w:val="28"/>
        </w:rPr>
        <w:t xml:space="preserve">, </w:t>
      </w:r>
      <w:proofErr w:type="spellStart"/>
      <w:r>
        <w:rPr>
          <w:sz w:val="28"/>
        </w:rPr>
        <w:t>переробки</w:t>
      </w:r>
      <w:proofErr w:type="spellEnd"/>
      <w:r>
        <w:rPr>
          <w:sz w:val="28"/>
        </w:rPr>
        <w:t xml:space="preserve"> і </w:t>
      </w:r>
      <w:proofErr w:type="spellStart"/>
      <w:r>
        <w:rPr>
          <w:sz w:val="28"/>
        </w:rPr>
        <w:t>обробки</w:t>
      </w:r>
      <w:proofErr w:type="spellEnd"/>
      <w:r>
        <w:rPr>
          <w:sz w:val="28"/>
        </w:rPr>
        <w:t xml:space="preserve"> </w:t>
      </w:r>
      <w:proofErr w:type="spellStart"/>
      <w:r>
        <w:rPr>
          <w:sz w:val="28"/>
        </w:rPr>
        <w:t>конструкційних</w:t>
      </w:r>
      <w:proofErr w:type="spellEnd"/>
      <w:r>
        <w:rPr>
          <w:sz w:val="28"/>
        </w:rPr>
        <w:t xml:space="preserve"> </w:t>
      </w:r>
      <w:proofErr w:type="spellStart"/>
      <w:r>
        <w:rPr>
          <w:sz w:val="28"/>
        </w:rPr>
        <w:t>матеріалів</w:t>
      </w:r>
      <w:proofErr w:type="spellEnd"/>
      <w:r>
        <w:rPr>
          <w:sz w:val="28"/>
        </w:rPr>
        <w:t xml:space="preserve">, </w:t>
      </w:r>
      <w:proofErr w:type="spellStart"/>
      <w:r>
        <w:rPr>
          <w:sz w:val="28"/>
        </w:rPr>
        <w:t>які</w:t>
      </w:r>
      <w:proofErr w:type="spellEnd"/>
      <w:r>
        <w:rPr>
          <w:sz w:val="28"/>
        </w:rPr>
        <w:t xml:space="preserve"> </w:t>
      </w:r>
      <w:proofErr w:type="spellStart"/>
      <w:r>
        <w:rPr>
          <w:sz w:val="28"/>
        </w:rPr>
        <w:t>використовуються</w:t>
      </w:r>
      <w:proofErr w:type="spellEnd"/>
      <w:r>
        <w:rPr>
          <w:sz w:val="28"/>
        </w:rPr>
        <w:t xml:space="preserve"> у </w:t>
      </w:r>
      <w:proofErr w:type="spellStart"/>
      <w:r>
        <w:rPr>
          <w:sz w:val="28"/>
        </w:rPr>
        <w:t>всіх</w:t>
      </w:r>
      <w:proofErr w:type="spellEnd"/>
      <w:r>
        <w:rPr>
          <w:sz w:val="28"/>
        </w:rPr>
        <w:t xml:space="preserve"> </w:t>
      </w:r>
      <w:proofErr w:type="spellStart"/>
      <w:r>
        <w:rPr>
          <w:sz w:val="28"/>
        </w:rPr>
        <w:t>галузях</w:t>
      </w:r>
      <w:proofErr w:type="spellEnd"/>
      <w:r>
        <w:rPr>
          <w:sz w:val="28"/>
        </w:rPr>
        <w:t xml:space="preserve"> народного </w:t>
      </w:r>
      <w:proofErr w:type="spellStart"/>
      <w:proofErr w:type="gramStart"/>
      <w:r>
        <w:rPr>
          <w:sz w:val="28"/>
        </w:rPr>
        <w:t>господарства</w:t>
      </w:r>
      <w:proofErr w:type="spellEnd"/>
      <w:r>
        <w:rPr>
          <w:sz w:val="28"/>
        </w:rPr>
        <w:t xml:space="preserve">  і</w:t>
      </w:r>
      <w:proofErr w:type="gramEnd"/>
      <w:r>
        <w:rPr>
          <w:sz w:val="28"/>
        </w:rPr>
        <w:t xml:space="preserve"> </w:t>
      </w:r>
      <w:proofErr w:type="spellStart"/>
      <w:r>
        <w:rPr>
          <w:sz w:val="28"/>
        </w:rPr>
        <w:t>особисто</w:t>
      </w:r>
      <w:proofErr w:type="spellEnd"/>
      <w:r>
        <w:rPr>
          <w:sz w:val="28"/>
        </w:rPr>
        <w:t xml:space="preserve"> в  </w:t>
      </w:r>
      <w:proofErr w:type="spellStart"/>
      <w:r>
        <w:rPr>
          <w:sz w:val="28"/>
        </w:rPr>
        <w:t>галузі</w:t>
      </w:r>
      <w:proofErr w:type="spellEnd"/>
      <w:r>
        <w:rPr>
          <w:sz w:val="28"/>
        </w:rPr>
        <w:t xml:space="preserve"> </w:t>
      </w:r>
      <w:proofErr w:type="spellStart"/>
      <w:r>
        <w:rPr>
          <w:sz w:val="28"/>
        </w:rPr>
        <w:t>експлуатації</w:t>
      </w:r>
      <w:proofErr w:type="spellEnd"/>
      <w:r>
        <w:rPr>
          <w:sz w:val="28"/>
        </w:rPr>
        <w:t xml:space="preserve"> та ремонту </w:t>
      </w:r>
      <w:proofErr w:type="spellStart"/>
      <w:r>
        <w:rPr>
          <w:sz w:val="28"/>
        </w:rPr>
        <w:t>залізничного</w:t>
      </w:r>
      <w:proofErr w:type="spellEnd"/>
      <w:r>
        <w:rPr>
          <w:sz w:val="28"/>
        </w:rPr>
        <w:t xml:space="preserve"> </w:t>
      </w:r>
      <w:proofErr w:type="spellStart"/>
      <w:r>
        <w:rPr>
          <w:sz w:val="28"/>
        </w:rPr>
        <w:t>рухомого</w:t>
      </w:r>
      <w:proofErr w:type="spellEnd"/>
      <w:r>
        <w:rPr>
          <w:sz w:val="28"/>
        </w:rPr>
        <w:t xml:space="preserve"> та </w:t>
      </w:r>
      <w:proofErr w:type="spellStart"/>
      <w:r>
        <w:rPr>
          <w:sz w:val="28"/>
        </w:rPr>
        <w:t>причепного</w:t>
      </w:r>
      <w:proofErr w:type="spellEnd"/>
      <w:r>
        <w:rPr>
          <w:sz w:val="28"/>
        </w:rPr>
        <w:t xml:space="preserve"> складу(</w:t>
      </w:r>
      <w:proofErr w:type="spellStart"/>
      <w:r>
        <w:rPr>
          <w:sz w:val="28"/>
        </w:rPr>
        <w:t>локомотивів</w:t>
      </w:r>
      <w:proofErr w:type="spellEnd"/>
      <w:r>
        <w:rPr>
          <w:sz w:val="28"/>
        </w:rPr>
        <w:t xml:space="preserve"> та </w:t>
      </w:r>
      <w:proofErr w:type="spellStart"/>
      <w:r>
        <w:rPr>
          <w:sz w:val="28"/>
        </w:rPr>
        <w:t>вагонів</w:t>
      </w:r>
      <w:proofErr w:type="spellEnd"/>
      <w:r>
        <w:rPr>
          <w:sz w:val="28"/>
        </w:rPr>
        <w:t>).</w:t>
      </w:r>
    </w:p>
    <w:p w:rsidR="00C40802" w:rsidRDefault="00931AD9">
      <w:pPr>
        <w:pStyle w:val="tl"/>
        <w:spacing w:before="0" w:beforeAutospacing="0" w:after="0" w:afterAutospacing="0" w:line="360" w:lineRule="auto"/>
        <w:ind w:firstLine="426"/>
        <w:contextualSpacing/>
        <w:jc w:val="both"/>
        <w:rPr>
          <w:color w:val="000000"/>
          <w:sz w:val="28"/>
          <w:szCs w:val="28"/>
          <w:lang w:val="uk-UA"/>
        </w:rPr>
      </w:pPr>
      <w:r>
        <w:rPr>
          <w:b/>
          <w:bCs/>
          <w:color w:val="000000"/>
          <w:sz w:val="28"/>
          <w:szCs w:val="28"/>
          <w:lang w:val="uk-UA"/>
        </w:rPr>
        <w:t>Міждисциплінарні зв'язки</w:t>
      </w:r>
      <w:r>
        <w:rPr>
          <w:color w:val="000000"/>
          <w:sz w:val="28"/>
          <w:szCs w:val="28"/>
          <w:lang w:val="uk-UA"/>
        </w:rPr>
        <w:t>: дисципліна є однією з основних на якій формується база для вивчення профілюючих дисциплін: «Тепловози та дизель-поїзди», «Автоматичні гальма рухомого складу», «Охорона праці», «Фізика», «Креслення», «Математика».</w:t>
      </w:r>
    </w:p>
    <w:p w:rsidR="00C40802" w:rsidRDefault="00931AD9">
      <w:pPr>
        <w:pStyle w:val="tl"/>
        <w:spacing w:before="0" w:beforeAutospacing="0" w:after="0" w:afterAutospacing="0" w:line="360" w:lineRule="auto"/>
        <w:ind w:firstLine="426"/>
        <w:contextualSpacing/>
        <w:jc w:val="both"/>
        <w:rPr>
          <w:sz w:val="28"/>
          <w:lang w:val="uk-UA"/>
        </w:rPr>
      </w:pPr>
      <w:r>
        <w:rPr>
          <w:sz w:val="28"/>
          <w:lang w:val="uk-UA"/>
        </w:rPr>
        <w:t xml:space="preserve">Курс дисципліни підпорядкований певній </w:t>
      </w:r>
      <w:r w:rsidR="00D71263">
        <w:rPr>
          <w:sz w:val="28"/>
          <w:lang w:val="uk-UA"/>
        </w:rPr>
        <w:t>логікі</w:t>
      </w:r>
      <w:r>
        <w:rPr>
          <w:sz w:val="28"/>
          <w:lang w:val="uk-UA"/>
        </w:rPr>
        <w:t>, тому структура навчальної дисципліни</w:t>
      </w:r>
      <w:r>
        <w:rPr>
          <w:sz w:val="28"/>
        </w:rPr>
        <w:t xml:space="preserve"> </w:t>
      </w:r>
      <w:r>
        <w:rPr>
          <w:sz w:val="28"/>
          <w:lang w:val="uk-UA"/>
        </w:rPr>
        <w:t>складається  1 модуля та 7   наступних розділів:</w:t>
      </w:r>
    </w:p>
    <w:p w:rsidR="00C40802" w:rsidRDefault="00931AD9">
      <w:pPr>
        <w:spacing w:line="276" w:lineRule="auto"/>
        <w:contextualSpacing/>
        <w:rPr>
          <w:sz w:val="28"/>
        </w:rPr>
      </w:pPr>
      <w:proofErr w:type="spellStart"/>
      <w:r>
        <w:rPr>
          <w:sz w:val="28"/>
        </w:rPr>
        <w:t>Розділ</w:t>
      </w:r>
      <w:proofErr w:type="spellEnd"/>
      <w:r>
        <w:rPr>
          <w:sz w:val="28"/>
        </w:rPr>
        <w:t xml:space="preserve"> 1. Вступ. </w:t>
      </w:r>
      <w:proofErr w:type="spellStart"/>
      <w:r>
        <w:rPr>
          <w:sz w:val="28"/>
        </w:rPr>
        <w:t>Виробництво</w:t>
      </w:r>
      <w:proofErr w:type="spellEnd"/>
      <w:r>
        <w:rPr>
          <w:sz w:val="28"/>
        </w:rPr>
        <w:t xml:space="preserve"> </w:t>
      </w:r>
      <w:proofErr w:type="spellStart"/>
      <w:r>
        <w:rPr>
          <w:sz w:val="28"/>
        </w:rPr>
        <w:t>чорних</w:t>
      </w:r>
      <w:proofErr w:type="spellEnd"/>
      <w:r>
        <w:rPr>
          <w:sz w:val="28"/>
        </w:rPr>
        <w:t xml:space="preserve"> і </w:t>
      </w:r>
      <w:proofErr w:type="spellStart"/>
      <w:r>
        <w:rPr>
          <w:sz w:val="28"/>
        </w:rPr>
        <w:t>кольорових</w:t>
      </w:r>
      <w:proofErr w:type="spellEnd"/>
      <w:r>
        <w:rPr>
          <w:sz w:val="28"/>
        </w:rPr>
        <w:t xml:space="preserve"> </w:t>
      </w:r>
      <w:proofErr w:type="spellStart"/>
      <w:r>
        <w:rPr>
          <w:sz w:val="28"/>
        </w:rPr>
        <w:t>металів</w:t>
      </w:r>
      <w:proofErr w:type="spellEnd"/>
    </w:p>
    <w:p w:rsidR="00C40802" w:rsidRDefault="00931AD9">
      <w:pPr>
        <w:spacing w:line="276" w:lineRule="auto"/>
        <w:contextualSpacing/>
        <w:rPr>
          <w:sz w:val="28"/>
        </w:rPr>
      </w:pPr>
      <w:proofErr w:type="spellStart"/>
      <w:r>
        <w:rPr>
          <w:sz w:val="28"/>
        </w:rPr>
        <w:t>Розділ</w:t>
      </w:r>
      <w:proofErr w:type="spellEnd"/>
      <w:r>
        <w:rPr>
          <w:sz w:val="28"/>
        </w:rPr>
        <w:t xml:space="preserve"> 2. Будова та </w:t>
      </w:r>
      <w:proofErr w:type="spellStart"/>
      <w:r>
        <w:rPr>
          <w:sz w:val="28"/>
        </w:rPr>
        <w:t>властивості</w:t>
      </w:r>
      <w:proofErr w:type="spellEnd"/>
      <w:r>
        <w:rPr>
          <w:sz w:val="28"/>
        </w:rPr>
        <w:t xml:space="preserve"> деталей, м</w:t>
      </w:r>
      <w:r w:rsidR="001E225D">
        <w:rPr>
          <w:sz w:val="28"/>
          <w:lang w:val="uk-UA"/>
        </w:rPr>
        <w:t>е</w:t>
      </w:r>
      <w:proofErr w:type="spellStart"/>
      <w:r>
        <w:rPr>
          <w:sz w:val="28"/>
        </w:rPr>
        <w:t>тоди</w:t>
      </w:r>
      <w:proofErr w:type="spellEnd"/>
      <w:r>
        <w:rPr>
          <w:sz w:val="28"/>
        </w:rPr>
        <w:t xml:space="preserve"> </w:t>
      </w:r>
      <w:proofErr w:type="spellStart"/>
      <w:r>
        <w:rPr>
          <w:sz w:val="28"/>
        </w:rPr>
        <w:t>їх</w:t>
      </w:r>
      <w:proofErr w:type="spellEnd"/>
      <w:r>
        <w:rPr>
          <w:sz w:val="28"/>
        </w:rPr>
        <w:t xml:space="preserve"> </w:t>
      </w:r>
      <w:proofErr w:type="spellStart"/>
      <w:r>
        <w:rPr>
          <w:sz w:val="28"/>
        </w:rPr>
        <w:t>випробувань</w:t>
      </w:r>
      <w:proofErr w:type="spellEnd"/>
    </w:p>
    <w:p w:rsidR="00C40802" w:rsidRDefault="00931AD9">
      <w:pPr>
        <w:spacing w:line="276" w:lineRule="auto"/>
        <w:contextualSpacing/>
        <w:rPr>
          <w:sz w:val="28"/>
          <w:lang w:val="uk-UA"/>
        </w:rPr>
      </w:pPr>
      <w:r>
        <w:rPr>
          <w:sz w:val="28"/>
          <w:lang w:val="uk-UA"/>
        </w:rPr>
        <w:t>Розділ 3. Основні відомості з теорії сплавів. Сплав заліза з вуглецем</w:t>
      </w:r>
    </w:p>
    <w:p w:rsidR="00C40802" w:rsidRDefault="00931AD9">
      <w:pPr>
        <w:spacing w:line="276" w:lineRule="auto"/>
        <w:contextualSpacing/>
        <w:rPr>
          <w:sz w:val="28"/>
        </w:rPr>
      </w:pPr>
      <w:proofErr w:type="spellStart"/>
      <w:r>
        <w:rPr>
          <w:sz w:val="28"/>
        </w:rPr>
        <w:t>Розділ</w:t>
      </w:r>
      <w:proofErr w:type="spellEnd"/>
      <w:r>
        <w:rPr>
          <w:sz w:val="28"/>
        </w:rPr>
        <w:t xml:space="preserve"> 4. </w:t>
      </w:r>
      <w:proofErr w:type="spellStart"/>
      <w:r>
        <w:rPr>
          <w:sz w:val="28"/>
        </w:rPr>
        <w:t>Термічна</w:t>
      </w:r>
      <w:proofErr w:type="spellEnd"/>
      <w:r>
        <w:rPr>
          <w:sz w:val="28"/>
        </w:rPr>
        <w:t xml:space="preserve"> і </w:t>
      </w:r>
      <w:proofErr w:type="spellStart"/>
      <w:r>
        <w:rPr>
          <w:sz w:val="28"/>
        </w:rPr>
        <w:t>хіміко</w:t>
      </w:r>
      <w:proofErr w:type="spellEnd"/>
      <w:r>
        <w:rPr>
          <w:sz w:val="28"/>
        </w:rPr>
        <w:t xml:space="preserve"> - </w:t>
      </w:r>
      <w:proofErr w:type="spellStart"/>
      <w:r>
        <w:rPr>
          <w:sz w:val="28"/>
        </w:rPr>
        <w:t>термічна</w:t>
      </w:r>
      <w:proofErr w:type="spellEnd"/>
      <w:r>
        <w:rPr>
          <w:sz w:val="28"/>
        </w:rPr>
        <w:t xml:space="preserve"> </w:t>
      </w:r>
      <w:proofErr w:type="spellStart"/>
      <w:r>
        <w:rPr>
          <w:sz w:val="28"/>
        </w:rPr>
        <w:t>обробка</w:t>
      </w:r>
      <w:proofErr w:type="spellEnd"/>
      <w:r>
        <w:rPr>
          <w:sz w:val="28"/>
        </w:rPr>
        <w:t xml:space="preserve"> </w:t>
      </w:r>
      <w:proofErr w:type="spellStart"/>
      <w:r>
        <w:rPr>
          <w:sz w:val="28"/>
        </w:rPr>
        <w:t>сталі</w:t>
      </w:r>
      <w:proofErr w:type="spellEnd"/>
    </w:p>
    <w:p w:rsidR="00C40802" w:rsidRDefault="00931AD9">
      <w:pPr>
        <w:pBdr>
          <w:top w:val="nil"/>
          <w:left w:val="nil"/>
          <w:bottom w:val="nil"/>
          <w:right w:val="nil"/>
          <w:between w:val="nil"/>
        </w:pBdr>
        <w:shd w:val="solid" w:color="FFFFFF" w:fill="auto"/>
        <w:tabs>
          <w:tab w:val="left" w:pos="590"/>
          <w:tab w:val="left" w:leader="dot" w:pos="6187"/>
        </w:tabs>
        <w:spacing w:line="276" w:lineRule="auto"/>
        <w:contextualSpacing/>
        <w:rPr>
          <w:sz w:val="28"/>
          <w:lang w:val="uk-UA"/>
        </w:rPr>
      </w:pPr>
      <w:r>
        <w:rPr>
          <w:sz w:val="28"/>
          <w:lang w:val="uk-UA"/>
        </w:rPr>
        <w:t>Розділ 5. Леговані сталі і сплави</w:t>
      </w:r>
    </w:p>
    <w:p w:rsidR="00C40802" w:rsidRDefault="00931AD9">
      <w:pPr>
        <w:spacing w:line="276" w:lineRule="auto"/>
        <w:contextualSpacing/>
        <w:rPr>
          <w:sz w:val="28"/>
          <w:lang w:val="uk-UA"/>
        </w:rPr>
      </w:pPr>
      <w:r>
        <w:rPr>
          <w:sz w:val="28"/>
          <w:lang w:val="uk-UA"/>
        </w:rPr>
        <w:t>Розділ 6. Неметалеві конструкційні матеріали</w:t>
      </w:r>
    </w:p>
    <w:p w:rsidR="00C40802" w:rsidRDefault="00931AD9">
      <w:pPr>
        <w:spacing w:line="276" w:lineRule="auto"/>
        <w:contextualSpacing/>
        <w:rPr>
          <w:sz w:val="28"/>
          <w:lang w:val="uk-UA"/>
        </w:rPr>
      </w:pPr>
      <w:r>
        <w:rPr>
          <w:sz w:val="28"/>
          <w:lang w:val="uk-UA"/>
        </w:rPr>
        <w:t>Розділ 7. Засоби обробки конструкційних матеріалів</w:t>
      </w:r>
    </w:p>
    <w:p w:rsidR="00C40802" w:rsidRDefault="00C40802">
      <w:pPr>
        <w:spacing w:line="276" w:lineRule="auto"/>
        <w:contextualSpacing/>
        <w:rPr>
          <w:sz w:val="32"/>
          <w:szCs w:val="28"/>
          <w:lang w:val="uk-UA"/>
        </w:rPr>
      </w:pPr>
    </w:p>
    <w:p w:rsidR="00C40802" w:rsidRDefault="00931AD9">
      <w:pPr>
        <w:spacing w:line="360" w:lineRule="auto"/>
        <w:ind w:firstLine="426"/>
        <w:jc w:val="both"/>
        <w:rPr>
          <w:sz w:val="28"/>
        </w:rPr>
      </w:pPr>
      <w:proofErr w:type="spellStart"/>
      <w:r>
        <w:rPr>
          <w:sz w:val="28"/>
        </w:rPr>
        <w:t>Навчальний</w:t>
      </w:r>
      <w:proofErr w:type="spellEnd"/>
      <w:r>
        <w:rPr>
          <w:sz w:val="28"/>
        </w:rPr>
        <w:t xml:space="preserve"> план з </w:t>
      </w:r>
      <w:proofErr w:type="spellStart"/>
      <w:r>
        <w:rPr>
          <w:sz w:val="28"/>
        </w:rPr>
        <w:t>даної</w:t>
      </w:r>
      <w:proofErr w:type="spellEnd"/>
      <w:r>
        <w:rPr>
          <w:sz w:val="28"/>
        </w:rPr>
        <w:t xml:space="preserve"> </w:t>
      </w:r>
      <w:proofErr w:type="spellStart"/>
      <w:r>
        <w:rPr>
          <w:sz w:val="28"/>
        </w:rPr>
        <w:t>дисципліни</w:t>
      </w:r>
      <w:proofErr w:type="spellEnd"/>
      <w:r>
        <w:rPr>
          <w:sz w:val="28"/>
        </w:rPr>
        <w:t xml:space="preserve"> </w:t>
      </w:r>
      <w:proofErr w:type="spellStart"/>
      <w:r>
        <w:rPr>
          <w:sz w:val="28"/>
        </w:rPr>
        <w:t>передбачає</w:t>
      </w:r>
      <w:proofErr w:type="spellEnd"/>
      <w:r>
        <w:rPr>
          <w:sz w:val="28"/>
        </w:rPr>
        <w:t xml:space="preserve"> </w:t>
      </w:r>
      <w:proofErr w:type="spellStart"/>
      <w:r>
        <w:rPr>
          <w:sz w:val="28"/>
        </w:rPr>
        <w:t>проведення</w:t>
      </w:r>
      <w:proofErr w:type="spellEnd"/>
      <w:r>
        <w:rPr>
          <w:sz w:val="28"/>
        </w:rPr>
        <w:t xml:space="preserve"> </w:t>
      </w:r>
      <w:proofErr w:type="spellStart"/>
      <w:r>
        <w:rPr>
          <w:sz w:val="28"/>
        </w:rPr>
        <w:t>аудиторних</w:t>
      </w:r>
      <w:proofErr w:type="spellEnd"/>
      <w:r>
        <w:rPr>
          <w:sz w:val="28"/>
        </w:rPr>
        <w:t xml:space="preserve"> </w:t>
      </w:r>
      <w:proofErr w:type="spellStart"/>
      <w:r>
        <w:rPr>
          <w:sz w:val="28"/>
        </w:rPr>
        <w:t>лекційних</w:t>
      </w:r>
      <w:proofErr w:type="spellEnd"/>
      <w:r>
        <w:rPr>
          <w:sz w:val="28"/>
        </w:rPr>
        <w:t xml:space="preserve"> і </w:t>
      </w:r>
      <w:proofErr w:type="spellStart"/>
      <w:r>
        <w:rPr>
          <w:sz w:val="28"/>
        </w:rPr>
        <w:t>лабораторних</w:t>
      </w:r>
      <w:proofErr w:type="spellEnd"/>
      <w:r>
        <w:rPr>
          <w:sz w:val="28"/>
        </w:rPr>
        <w:t xml:space="preserve"> занять, </w:t>
      </w:r>
      <w:r>
        <w:rPr>
          <w:sz w:val="28"/>
          <w:lang w:val="uk-UA"/>
        </w:rPr>
        <w:t xml:space="preserve">з </w:t>
      </w:r>
      <w:proofErr w:type="spellStart"/>
      <w:r>
        <w:rPr>
          <w:sz w:val="28"/>
          <w:lang w:val="uk-UA"/>
        </w:rPr>
        <w:t>обов</w:t>
      </w:r>
      <w:proofErr w:type="spellEnd"/>
      <w:r>
        <w:rPr>
          <w:sz w:val="28"/>
        </w:rPr>
        <w:t>’</w:t>
      </w:r>
      <w:proofErr w:type="spellStart"/>
      <w:r>
        <w:rPr>
          <w:sz w:val="28"/>
          <w:lang w:val="uk-UA"/>
        </w:rPr>
        <w:t>язковим</w:t>
      </w:r>
      <w:proofErr w:type="spellEnd"/>
      <w:r>
        <w:rPr>
          <w:sz w:val="28"/>
          <w:lang w:val="uk-UA"/>
        </w:rPr>
        <w:t xml:space="preserve"> веденням </w:t>
      </w:r>
      <w:r>
        <w:rPr>
          <w:sz w:val="28"/>
        </w:rPr>
        <w:t>конспект</w:t>
      </w:r>
      <w:r>
        <w:rPr>
          <w:sz w:val="28"/>
          <w:lang w:val="uk-UA"/>
        </w:rPr>
        <w:t>а</w:t>
      </w:r>
      <w:r>
        <w:rPr>
          <w:sz w:val="28"/>
        </w:rPr>
        <w:t xml:space="preserve"> </w:t>
      </w:r>
      <w:proofErr w:type="spellStart"/>
      <w:r>
        <w:rPr>
          <w:sz w:val="28"/>
        </w:rPr>
        <w:t>лекцій</w:t>
      </w:r>
      <w:proofErr w:type="spellEnd"/>
      <w:r>
        <w:rPr>
          <w:sz w:val="28"/>
        </w:rPr>
        <w:t xml:space="preserve">, </w:t>
      </w:r>
      <w:proofErr w:type="spellStart"/>
      <w:r>
        <w:rPr>
          <w:sz w:val="28"/>
        </w:rPr>
        <w:t>підготовки</w:t>
      </w:r>
      <w:proofErr w:type="spellEnd"/>
      <w:r>
        <w:rPr>
          <w:sz w:val="28"/>
          <w:lang w:val="uk-UA"/>
        </w:rPr>
        <w:t xml:space="preserve"> звітів</w:t>
      </w:r>
      <w:r>
        <w:rPr>
          <w:sz w:val="28"/>
        </w:rPr>
        <w:t xml:space="preserve"> </w:t>
      </w:r>
      <w:r>
        <w:rPr>
          <w:sz w:val="28"/>
          <w:lang w:val="uk-UA"/>
        </w:rPr>
        <w:t>п</w:t>
      </w:r>
      <w:r>
        <w:rPr>
          <w:sz w:val="28"/>
        </w:rPr>
        <w:t xml:space="preserve">о </w:t>
      </w:r>
      <w:r>
        <w:rPr>
          <w:sz w:val="28"/>
          <w:lang w:val="uk-UA"/>
        </w:rPr>
        <w:t xml:space="preserve">результатам </w:t>
      </w:r>
      <w:proofErr w:type="spellStart"/>
      <w:r>
        <w:rPr>
          <w:sz w:val="28"/>
        </w:rPr>
        <w:t>виконання</w:t>
      </w:r>
      <w:proofErr w:type="spellEnd"/>
      <w:r>
        <w:rPr>
          <w:sz w:val="28"/>
        </w:rPr>
        <w:t xml:space="preserve"> </w:t>
      </w:r>
      <w:proofErr w:type="spellStart"/>
      <w:r>
        <w:rPr>
          <w:sz w:val="28"/>
        </w:rPr>
        <w:t>лабораторних</w:t>
      </w:r>
      <w:proofErr w:type="spellEnd"/>
      <w:r>
        <w:rPr>
          <w:sz w:val="28"/>
        </w:rPr>
        <w:t xml:space="preserve"> занять</w:t>
      </w:r>
      <w:r>
        <w:rPr>
          <w:sz w:val="28"/>
          <w:lang w:val="uk-UA"/>
        </w:rPr>
        <w:t>, а також виконання презентаційних матеріалів (проектів) за обраними, сумісно з викладачем, темами</w:t>
      </w:r>
      <w:r>
        <w:rPr>
          <w:sz w:val="28"/>
        </w:rPr>
        <w:t>.</w:t>
      </w:r>
    </w:p>
    <w:p w:rsidR="00C40802" w:rsidRDefault="00931AD9">
      <w:pPr>
        <w:spacing w:line="360" w:lineRule="auto"/>
        <w:ind w:firstLine="426"/>
        <w:jc w:val="both"/>
        <w:rPr>
          <w:sz w:val="28"/>
          <w:lang w:val="uk-UA"/>
        </w:rPr>
      </w:pPr>
      <w:r>
        <w:rPr>
          <w:sz w:val="28"/>
        </w:rPr>
        <w:t xml:space="preserve">У </w:t>
      </w:r>
      <w:proofErr w:type="spellStart"/>
      <w:r>
        <w:rPr>
          <w:sz w:val="28"/>
        </w:rPr>
        <w:t>відповідності</w:t>
      </w:r>
      <w:proofErr w:type="spellEnd"/>
      <w:r>
        <w:rPr>
          <w:sz w:val="28"/>
        </w:rPr>
        <w:t xml:space="preserve"> до </w:t>
      </w:r>
      <w:proofErr w:type="spellStart"/>
      <w:r>
        <w:rPr>
          <w:sz w:val="28"/>
        </w:rPr>
        <w:t>цього</w:t>
      </w:r>
      <w:proofErr w:type="spellEnd"/>
      <w:r>
        <w:rPr>
          <w:sz w:val="28"/>
        </w:rPr>
        <w:t xml:space="preserve"> </w:t>
      </w:r>
      <w:r>
        <w:rPr>
          <w:sz w:val="28"/>
          <w:lang w:val="uk-UA"/>
        </w:rPr>
        <w:t>студент</w:t>
      </w:r>
      <w:r>
        <w:rPr>
          <w:sz w:val="28"/>
        </w:rPr>
        <w:t xml:space="preserve"> повинен </w:t>
      </w:r>
      <w:r>
        <w:rPr>
          <w:b/>
          <w:sz w:val="28"/>
        </w:rPr>
        <w:t>знати</w:t>
      </w:r>
      <w:r>
        <w:rPr>
          <w:sz w:val="28"/>
        </w:rPr>
        <w:t xml:space="preserve">: </w:t>
      </w:r>
      <w:proofErr w:type="spellStart"/>
      <w:r>
        <w:rPr>
          <w:sz w:val="28"/>
        </w:rPr>
        <w:t>основи</w:t>
      </w:r>
      <w:proofErr w:type="spellEnd"/>
      <w:r>
        <w:rPr>
          <w:sz w:val="28"/>
        </w:rPr>
        <w:t xml:space="preserve"> </w:t>
      </w:r>
      <w:proofErr w:type="spellStart"/>
      <w:r>
        <w:rPr>
          <w:sz w:val="28"/>
        </w:rPr>
        <w:t>виробництва</w:t>
      </w:r>
      <w:proofErr w:type="spellEnd"/>
      <w:r>
        <w:rPr>
          <w:sz w:val="28"/>
        </w:rPr>
        <w:t xml:space="preserve"> </w:t>
      </w:r>
      <w:proofErr w:type="spellStart"/>
      <w:r>
        <w:rPr>
          <w:sz w:val="28"/>
        </w:rPr>
        <w:t>металів</w:t>
      </w:r>
      <w:proofErr w:type="spellEnd"/>
      <w:r>
        <w:rPr>
          <w:sz w:val="28"/>
        </w:rPr>
        <w:t xml:space="preserve"> та </w:t>
      </w:r>
      <w:proofErr w:type="spellStart"/>
      <w:r>
        <w:rPr>
          <w:sz w:val="28"/>
        </w:rPr>
        <w:t>сплавів</w:t>
      </w:r>
      <w:proofErr w:type="spellEnd"/>
      <w:r>
        <w:t xml:space="preserve">, </w:t>
      </w:r>
      <w:proofErr w:type="spellStart"/>
      <w:r w:rsidRPr="00F9062F">
        <w:rPr>
          <w:sz w:val="28"/>
        </w:rPr>
        <w:t>методи</w:t>
      </w:r>
      <w:proofErr w:type="spellEnd"/>
      <w:r w:rsidRPr="00F9062F">
        <w:rPr>
          <w:sz w:val="28"/>
        </w:rPr>
        <w:t xml:space="preserve"> </w:t>
      </w:r>
      <w:proofErr w:type="spellStart"/>
      <w:r w:rsidRPr="00F9062F">
        <w:rPr>
          <w:sz w:val="28"/>
        </w:rPr>
        <w:t>їх</w:t>
      </w:r>
      <w:proofErr w:type="spellEnd"/>
      <w:r w:rsidRPr="00F9062F">
        <w:rPr>
          <w:sz w:val="28"/>
        </w:rPr>
        <w:t xml:space="preserve"> </w:t>
      </w:r>
      <w:proofErr w:type="spellStart"/>
      <w:r w:rsidRPr="00F9062F">
        <w:rPr>
          <w:sz w:val="28"/>
        </w:rPr>
        <w:t>обробки</w:t>
      </w:r>
      <w:proofErr w:type="spellEnd"/>
      <w:r w:rsidRPr="00F9062F">
        <w:rPr>
          <w:sz w:val="28"/>
        </w:rPr>
        <w:t xml:space="preserve">; </w:t>
      </w:r>
      <w:proofErr w:type="spellStart"/>
      <w:r w:rsidRPr="00F9062F">
        <w:rPr>
          <w:sz w:val="28"/>
        </w:rPr>
        <w:t>основні</w:t>
      </w:r>
      <w:proofErr w:type="spellEnd"/>
      <w:r w:rsidRPr="00F9062F">
        <w:rPr>
          <w:sz w:val="28"/>
        </w:rPr>
        <w:t xml:space="preserve"> </w:t>
      </w:r>
      <w:proofErr w:type="spellStart"/>
      <w:r w:rsidRPr="00F9062F">
        <w:rPr>
          <w:sz w:val="28"/>
        </w:rPr>
        <w:t>види</w:t>
      </w:r>
      <w:proofErr w:type="spellEnd"/>
      <w:r w:rsidRPr="00F9062F">
        <w:rPr>
          <w:sz w:val="28"/>
        </w:rPr>
        <w:t xml:space="preserve"> </w:t>
      </w:r>
      <w:proofErr w:type="spellStart"/>
      <w:r w:rsidRPr="00F9062F">
        <w:rPr>
          <w:sz w:val="28"/>
        </w:rPr>
        <w:t>верстатів</w:t>
      </w:r>
      <w:proofErr w:type="spellEnd"/>
      <w:r w:rsidRPr="00F9062F">
        <w:rPr>
          <w:sz w:val="28"/>
        </w:rPr>
        <w:t xml:space="preserve"> та </w:t>
      </w:r>
      <w:proofErr w:type="spellStart"/>
      <w:r w:rsidRPr="00F9062F">
        <w:rPr>
          <w:sz w:val="28"/>
        </w:rPr>
        <w:t>можливості</w:t>
      </w:r>
      <w:proofErr w:type="spellEnd"/>
      <w:r w:rsidRPr="00F9062F">
        <w:rPr>
          <w:sz w:val="28"/>
        </w:rPr>
        <w:t xml:space="preserve"> </w:t>
      </w:r>
      <w:proofErr w:type="spellStart"/>
      <w:r w:rsidRPr="00F9062F">
        <w:rPr>
          <w:sz w:val="28"/>
        </w:rPr>
        <w:t>їх</w:t>
      </w:r>
      <w:proofErr w:type="spellEnd"/>
      <w:r w:rsidRPr="00F9062F">
        <w:rPr>
          <w:sz w:val="28"/>
        </w:rPr>
        <w:t xml:space="preserve"> </w:t>
      </w:r>
      <w:proofErr w:type="spellStart"/>
      <w:r w:rsidRPr="00F9062F">
        <w:rPr>
          <w:sz w:val="28"/>
        </w:rPr>
        <w:t>використання</w:t>
      </w:r>
      <w:proofErr w:type="spellEnd"/>
      <w:r>
        <w:t xml:space="preserve"> </w:t>
      </w:r>
      <w:r>
        <w:rPr>
          <w:b/>
          <w:sz w:val="28"/>
          <w:lang w:val="uk-UA"/>
        </w:rPr>
        <w:t>вміти</w:t>
      </w:r>
      <w:r>
        <w:rPr>
          <w:sz w:val="28"/>
          <w:lang w:val="uk-UA"/>
        </w:rPr>
        <w:t>: розробляти технологічні процеси на виготовлення деталей та їх термообробку,</w:t>
      </w:r>
      <w:r w:rsidR="0093615D">
        <w:rPr>
          <w:sz w:val="28"/>
          <w:lang w:val="uk-UA"/>
        </w:rPr>
        <w:t xml:space="preserve"> </w:t>
      </w:r>
      <w:r>
        <w:rPr>
          <w:sz w:val="28"/>
          <w:lang w:val="uk-UA"/>
        </w:rPr>
        <w:t xml:space="preserve">вибрати необхідний конструкційний матеріал для цього.  </w:t>
      </w:r>
    </w:p>
    <w:p w:rsidR="00C40802" w:rsidRDefault="00931AD9">
      <w:pPr>
        <w:jc w:val="both"/>
        <w:rPr>
          <w:sz w:val="28"/>
          <w:lang w:val="uk-UA"/>
        </w:rPr>
      </w:pPr>
      <w:r>
        <w:rPr>
          <w:b/>
          <w:bCs/>
          <w:sz w:val="28"/>
          <w:szCs w:val="28"/>
          <w:lang w:val="uk-UA"/>
        </w:rPr>
        <w:tab/>
      </w:r>
    </w:p>
    <w:p w:rsidR="00C40802" w:rsidRDefault="00931AD9">
      <w:pPr>
        <w:pStyle w:val="a3"/>
        <w:numPr>
          <w:ilvl w:val="0"/>
          <w:numId w:val="23"/>
        </w:numPr>
        <w:spacing w:line="276" w:lineRule="auto"/>
        <w:ind w:left="786" w:hanging="360"/>
        <w:jc w:val="center"/>
        <w:rPr>
          <w:b/>
          <w:sz w:val="28"/>
          <w:lang w:val="uk-UA"/>
        </w:rPr>
      </w:pPr>
      <w:r>
        <w:rPr>
          <w:b/>
          <w:sz w:val="28"/>
          <w:lang w:val="uk-UA"/>
        </w:rPr>
        <w:lastRenderedPageBreak/>
        <w:t xml:space="preserve">Формування ключових </w:t>
      </w:r>
      <w:proofErr w:type="spellStart"/>
      <w:r>
        <w:rPr>
          <w:b/>
          <w:sz w:val="28"/>
          <w:lang w:val="uk-UA"/>
        </w:rPr>
        <w:t>компетентностей</w:t>
      </w:r>
      <w:proofErr w:type="spellEnd"/>
      <w:r>
        <w:rPr>
          <w:b/>
          <w:sz w:val="28"/>
          <w:lang w:val="uk-UA"/>
        </w:rPr>
        <w:t xml:space="preserve"> студентів засобами дисципліни «Матеріалознавство»</w:t>
      </w:r>
    </w:p>
    <w:p w:rsidR="00C40802" w:rsidRDefault="00931AD9">
      <w:pPr>
        <w:spacing w:line="276" w:lineRule="auto"/>
        <w:ind w:firstLine="426"/>
        <w:jc w:val="center"/>
        <w:rPr>
          <w:b/>
          <w:sz w:val="28"/>
          <w:lang w:val="uk-UA"/>
        </w:rPr>
      </w:pPr>
      <w:r>
        <w:rPr>
          <w:b/>
          <w:sz w:val="28"/>
          <w:lang w:val="uk-UA"/>
        </w:rPr>
        <w:t>(профільний предмет)</w:t>
      </w:r>
    </w:p>
    <w:p w:rsidR="00C40802" w:rsidRDefault="00931AD9">
      <w:pPr>
        <w:spacing w:line="360" w:lineRule="auto"/>
        <w:ind w:firstLine="426"/>
        <w:jc w:val="both"/>
        <w:rPr>
          <w:sz w:val="28"/>
          <w:lang w:val="uk-UA"/>
        </w:rPr>
      </w:pPr>
      <w:r>
        <w:rPr>
          <w:sz w:val="28"/>
          <w:lang w:val="uk-UA"/>
        </w:rPr>
        <w:t xml:space="preserve">Навчання матеріалознавству  здійснюється на </w:t>
      </w:r>
      <w:proofErr w:type="spellStart"/>
      <w:r>
        <w:rPr>
          <w:sz w:val="28"/>
          <w:lang w:val="uk-UA"/>
        </w:rPr>
        <w:t>компетентнісних</w:t>
      </w:r>
      <w:proofErr w:type="spellEnd"/>
      <w:r>
        <w:rPr>
          <w:sz w:val="28"/>
          <w:lang w:val="uk-UA"/>
        </w:rPr>
        <w:t xml:space="preserve"> засадах і передбачає формування ключових і предметних </w:t>
      </w:r>
      <w:proofErr w:type="spellStart"/>
      <w:r>
        <w:rPr>
          <w:sz w:val="28"/>
          <w:lang w:val="uk-UA"/>
        </w:rPr>
        <w:t>компетентностей</w:t>
      </w:r>
      <w:proofErr w:type="spellEnd"/>
      <w:r>
        <w:rPr>
          <w:sz w:val="28"/>
          <w:lang w:val="uk-UA"/>
        </w:rPr>
        <w:t xml:space="preserve"> студентів.  Засобами навчальної дисципліни «Матеріалознавство», незалежно від рівня його опанування здійснюється формування ключових </w:t>
      </w:r>
      <w:proofErr w:type="spellStart"/>
      <w:r>
        <w:rPr>
          <w:sz w:val="28"/>
          <w:lang w:val="uk-UA"/>
        </w:rPr>
        <w:t>компетентностей</w:t>
      </w:r>
      <w:proofErr w:type="spellEnd"/>
      <w:r>
        <w:rPr>
          <w:sz w:val="28"/>
          <w:lang w:val="uk-UA"/>
        </w:rPr>
        <w:t xml:space="preserve">, необхідних кожному спеціалісту галузі «Транспорт». </w:t>
      </w:r>
    </w:p>
    <w:tbl>
      <w:tblPr>
        <w:tblW w:w="10060" w:type="dxa"/>
        <w:jc w:val="center"/>
        <w:tblCellMar>
          <w:left w:w="10" w:type="dxa"/>
          <w:right w:w="10" w:type="dxa"/>
        </w:tblCellMar>
        <w:tblLook w:val="04A0" w:firstRow="1" w:lastRow="0" w:firstColumn="1" w:lastColumn="0" w:noHBand="0" w:noVBand="1"/>
      </w:tblPr>
      <w:tblGrid>
        <w:gridCol w:w="562"/>
        <w:gridCol w:w="2592"/>
        <w:gridCol w:w="6906"/>
      </w:tblGrid>
      <w:tr w:rsidR="00C40802">
        <w:trPr>
          <w:jc w:val="center"/>
        </w:trPr>
        <w:tc>
          <w:tcPr>
            <w:tcW w:w="56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widowControl w:val="0"/>
              <w:rPr>
                <w:szCs w:val="28"/>
                <w:lang w:val="uk-UA"/>
              </w:rPr>
            </w:pPr>
            <w:r>
              <w:rPr>
                <w:szCs w:val="28"/>
                <w:lang w:val="uk-UA"/>
              </w:rPr>
              <w:t>№</w:t>
            </w:r>
          </w:p>
          <w:p w:rsidR="00C40802" w:rsidRDefault="00931AD9">
            <w:pPr>
              <w:widowControl w:val="0"/>
              <w:rPr>
                <w:szCs w:val="28"/>
                <w:lang w:val="uk-UA"/>
              </w:rPr>
            </w:pPr>
            <w:r>
              <w:rPr>
                <w:szCs w:val="28"/>
                <w:lang w:val="uk-UA"/>
              </w:rPr>
              <w:t>з/п</w:t>
            </w:r>
          </w:p>
        </w:tc>
        <w:tc>
          <w:tcPr>
            <w:tcW w:w="259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vAlign w:val="center"/>
          </w:tcPr>
          <w:p w:rsidR="00C40802" w:rsidRDefault="00931AD9">
            <w:pPr>
              <w:widowControl w:val="0"/>
              <w:jc w:val="center"/>
              <w:rPr>
                <w:szCs w:val="28"/>
              </w:rPr>
            </w:pPr>
            <w:proofErr w:type="spellStart"/>
            <w:r>
              <w:rPr>
                <w:szCs w:val="28"/>
              </w:rPr>
              <w:t>Ключові</w:t>
            </w:r>
            <w:proofErr w:type="spellEnd"/>
          </w:p>
          <w:p w:rsidR="00C40802" w:rsidRDefault="00931AD9">
            <w:pPr>
              <w:widowControl w:val="0"/>
              <w:jc w:val="center"/>
              <w:rPr>
                <w:szCs w:val="28"/>
              </w:rPr>
            </w:pPr>
            <w:proofErr w:type="spellStart"/>
            <w:r>
              <w:rPr>
                <w:szCs w:val="28"/>
              </w:rPr>
              <w:t>компетентності</w:t>
            </w:r>
            <w:proofErr w:type="spellEnd"/>
          </w:p>
        </w:tc>
        <w:tc>
          <w:tcPr>
            <w:tcW w:w="690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vAlign w:val="center"/>
          </w:tcPr>
          <w:p w:rsidR="00C40802" w:rsidRDefault="00931AD9">
            <w:pPr>
              <w:widowControl w:val="0"/>
              <w:jc w:val="center"/>
              <w:rPr>
                <w:szCs w:val="28"/>
              </w:rPr>
            </w:pPr>
            <w:proofErr w:type="spellStart"/>
            <w:r>
              <w:rPr>
                <w:szCs w:val="28"/>
              </w:rPr>
              <w:t>Компоненти</w:t>
            </w:r>
            <w:proofErr w:type="spellEnd"/>
          </w:p>
        </w:tc>
      </w:tr>
      <w:tr w:rsidR="00C40802">
        <w:trPr>
          <w:jc w:val="center"/>
        </w:trPr>
        <w:tc>
          <w:tcPr>
            <w:tcW w:w="56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widowControl w:val="0"/>
              <w:ind w:hanging="6"/>
              <w:rPr>
                <w:szCs w:val="28"/>
              </w:rPr>
            </w:pPr>
            <w:r>
              <w:rPr>
                <w:szCs w:val="28"/>
              </w:rPr>
              <w:t>1</w:t>
            </w:r>
          </w:p>
        </w:tc>
        <w:tc>
          <w:tcPr>
            <w:tcW w:w="259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widowControl w:val="0"/>
              <w:rPr>
                <w:szCs w:val="28"/>
              </w:rPr>
            </w:pPr>
            <w:proofErr w:type="spellStart"/>
            <w:r>
              <w:rPr>
                <w:szCs w:val="28"/>
              </w:rPr>
              <w:t>Спілкування</w:t>
            </w:r>
            <w:proofErr w:type="spellEnd"/>
            <w:r>
              <w:rPr>
                <w:szCs w:val="28"/>
              </w:rPr>
              <w:t xml:space="preserve"> </w:t>
            </w:r>
          </w:p>
          <w:p w:rsidR="00C40802" w:rsidRDefault="00931AD9">
            <w:pPr>
              <w:widowControl w:val="0"/>
              <w:rPr>
                <w:szCs w:val="28"/>
              </w:rPr>
            </w:pPr>
            <w:r>
              <w:rPr>
                <w:szCs w:val="28"/>
              </w:rPr>
              <w:t xml:space="preserve">державною </w:t>
            </w:r>
          </w:p>
          <w:p w:rsidR="00C40802" w:rsidRDefault="00931AD9">
            <w:pPr>
              <w:widowControl w:val="0"/>
              <w:rPr>
                <w:szCs w:val="28"/>
              </w:rPr>
            </w:pPr>
            <w:proofErr w:type="spellStart"/>
            <w:r>
              <w:rPr>
                <w:szCs w:val="28"/>
              </w:rPr>
              <w:t>мовою</w:t>
            </w:r>
            <w:proofErr w:type="spellEnd"/>
          </w:p>
        </w:tc>
        <w:tc>
          <w:tcPr>
            <w:tcW w:w="690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tabs>
                <w:tab w:val="left" w:pos="2694"/>
              </w:tabs>
              <w:jc w:val="both"/>
              <w:rPr>
                <w:b/>
              </w:rPr>
            </w:pPr>
            <w:proofErr w:type="spellStart"/>
            <w:r>
              <w:rPr>
                <w:b/>
              </w:rPr>
              <w:t>Здатність</w:t>
            </w:r>
            <w:proofErr w:type="spellEnd"/>
            <w:r>
              <w:rPr>
                <w:b/>
              </w:rPr>
              <w:t>:</w:t>
            </w:r>
          </w:p>
          <w:p w:rsidR="00C40802" w:rsidRDefault="00931AD9">
            <w:pPr>
              <w:tabs>
                <w:tab w:val="left" w:pos="2694"/>
              </w:tabs>
              <w:jc w:val="both"/>
            </w:pPr>
            <w:r>
              <w:t xml:space="preserve">- </w:t>
            </w:r>
            <w:proofErr w:type="spellStart"/>
            <w:r>
              <w:t>чітко</w:t>
            </w:r>
            <w:proofErr w:type="spellEnd"/>
            <w:r>
              <w:t xml:space="preserve"> </w:t>
            </w:r>
            <w:proofErr w:type="spellStart"/>
            <w:r>
              <w:t>визначати</w:t>
            </w:r>
            <w:proofErr w:type="spellEnd"/>
            <w:r>
              <w:t xml:space="preserve"> і </w:t>
            </w:r>
            <w:proofErr w:type="spellStart"/>
            <w:r>
              <w:t>користуватися</w:t>
            </w:r>
            <w:proofErr w:type="spellEnd"/>
            <w:r>
              <w:t xml:space="preserve"> </w:t>
            </w:r>
            <w:proofErr w:type="spellStart"/>
            <w:r>
              <w:t>двома</w:t>
            </w:r>
            <w:proofErr w:type="spellEnd"/>
            <w:r>
              <w:t xml:space="preserve"> формами </w:t>
            </w:r>
            <w:proofErr w:type="spellStart"/>
            <w:r>
              <w:t>ділового</w:t>
            </w:r>
            <w:proofErr w:type="spellEnd"/>
            <w:r>
              <w:t xml:space="preserve"> </w:t>
            </w:r>
            <w:proofErr w:type="spellStart"/>
            <w:r>
              <w:t>мовлення</w:t>
            </w:r>
            <w:proofErr w:type="spellEnd"/>
            <w:r>
              <w:t xml:space="preserve">: </w:t>
            </w:r>
            <w:proofErr w:type="spellStart"/>
            <w:r>
              <w:t>усним</w:t>
            </w:r>
            <w:proofErr w:type="spellEnd"/>
            <w:r>
              <w:t xml:space="preserve"> і </w:t>
            </w:r>
            <w:proofErr w:type="spellStart"/>
            <w:r>
              <w:t>письмовим</w:t>
            </w:r>
            <w:proofErr w:type="spellEnd"/>
            <w:r>
              <w:t>;</w:t>
            </w:r>
          </w:p>
          <w:p w:rsidR="00C40802" w:rsidRDefault="00931AD9">
            <w:pPr>
              <w:tabs>
                <w:tab w:val="left" w:pos="2694"/>
              </w:tabs>
              <w:jc w:val="both"/>
            </w:pPr>
            <w:r>
              <w:t xml:space="preserve">- </w:t>
            </w:r>
            <w:proofErr w:type="spellStart"/>
            <w:r>
              <w:t>дотримуватися</w:t>
            </w:r>
            <w:proofErr w:type="spellEnd"/>
            <w:r>
              <w:t xml:space="preserve"> норм </w:t>
            </w:r>
            <w:proofErr w:type="spellStart"/>
            <w:r>
              <w:t>сучасної</w:t>
            </w:r>
            <w:proofErr w:type="spellEnd"/>
            <w:r>
              <w:t xml:space="preserve"> </w:t>
            </w:r>
            <w:proofErr w:type="spellStart"/>
            <w:r>
              <w:t>літературної</w:t>
            </w:r>
            <w:proofErr w:type="spellEnd"/>
            <w:r>
              <w:t xml:space="preserve"> </w:t>
            </w:r>
            <w:proofErr w:type="spellStart"/>
            <w:r>
              <w:t>мови</w:t>
            </w:r>
            <w:proofErr w:type="spellEnd"/>
            <w:r>
              <w:t xml:space="preserve">, </w:t>
            </w:r>
            <w:proofErr w:type="spellStart"/>
            <w:r>
              <w:t>логічно</w:t>
            </w:r>
            <w:proofErr w:type="spellEnd"/>
            <w:r>
              <w:t xml:space="preserve"> точно і </w:t>
            </w:r>
            <w:proofErr w:type="spellStart"/>
            <w:r>
              <w:t>послідовно</w:t>
            </w:r>
            <w:proofErr w:type="spellEnd"/>
            <w:r>
              <w:t xml:space="preserve"> </w:t>
            </w:r>
            <w:proofErr w:type="spellStart"/>
            <w:r>
              <w:t>формувати</w:t>
            </w:r>
            <w:proofErr w:type="spellEnd"/>
            <w:r>
              <w:t xml:space="preserve"> думки;</w:t>
            </w:r>
          </w:p>
          <w:p w:rsidR="00C40802" w:rsidRDefault="00931AD9">
            <w:pPr>
              <w:tabs>
                <w:tab w:val="left" w:pos="2694"/>
              </w:tabs>
              <w:jc w:val="both"/>
            </w:pPr>
            <w:r>
              <w:t xml:space="preserve">- </w:t>
            </w:r>
            <w:proofErr w:type="spellStart"/>
            <w:r>
              <w:t>логічно</w:t>
            </w:r>
            <w:proofErr w:type="spellEnd"/>
            <w:r>
              <w:t xml:space="preserve"> і </w:t>
            </w:r>
            <w:proofErr w:type="spellStart"/>
            <w:r>
              <w:t>послідовно</w:t>
            </w:r>
            <w:proofErr w:type="spellEnd"/>
            <w:r>
              <w:t xml:space="preserve"> </w:t>
            </w:r>
            <w:proofErr w:type="spellStart"/>
            <w:r>
              <w:t>давати</w:t>
            </w:r>
            <w:proofErr w:type="spellEnd"/>
            <w:r>
              <w:t xml:space="preserve"> </w:t>
            </w:r>
            <w:proofErr w:type="spellStart"/>
            <w:r>
              <w:t>стисло</w:t>
            </w:r>
            <w:proofErr w:type="spellEnd"/>
            <w:r>
              <w:t xml:space="preserve"> </w:t>
            </w:r>
            <w:proofErr w:type="spellStart"/>
            <w:r>
              <w:t>інформацію</w:t>
            </w:r>
            <w:proofErr w:type="spellEnd"/>
            <w:r>
              <w:t xml:space="preserve"> з </w:t>
            </w:r>
            <w:proofErr w:type="spellStart"/>
            <w:r>
              <w:t>питань</w:t>
            </w:r>
            <w:proofErr w:type="spellEnd"/>
            <w:r>
              <w:t xml:space="preserve"> </w:t>
            </w:r>
            <w:proofErr w:type="spellStart"/>
            <w:r>
              <w:t>професійного</w:t>
            </w:r>
            <w:proofErr w:type="spellEnd"/>
            <w:r>
              <w:t xml:space="preserve"> </w:t>
            </w:r>
            <w:proofErr w:type="spellStart"/>
            <w:r>
              <w:t>спілкування</w:t>
            </w:r>
            <w:proofErr w:type="spellEnd"/>
            <w:r>
              <w:t xml:space="preserve"> в </w:t>
            </w:r>
            <w:proofErr w:type="spellStart"/>
            <w:r>
              <w:t>колективі</w:t>
            </w:r>
            <w:proofErr w:type="spellEnd"/>
            <w:r>
              <w:t>;</w:t>
            </w:r>
          </w:p>
          <w:p w:rsidR="00C40802" w:rsidRDefault="00931AD9">
            <w:pPr>
              <w:widowControl w:val="0"/>
              <w:jc w:val="both"/>
              <w:rPr>
                <w:szCs w:val="28"/>
                <w:highlight w:val="yellow"/>
              </w:rPr>
            </w:pPr>
            <w:r>
              <w:t xml:space="preserve">- </w:t>
            </w:r>
            <w:proofErr w:type="spellStart"/>
            <w:r>
              <w:t>застосовувати</w:t>
            </w:r>
            <w:proofErr w:type="spellEnd"/>
            <w:r>
              <w:t xml:space="preserve"> </w:t>
            </w:r>
            <w:proofErr w:type="spellStart"/>
            <w:r>
              <w:t>основні</w:t>
            </w:r>
            <w:proofErr w:type="spellEnd"/>
            <w:r>
              <w:t xml:space="preserve"> правила </w:t>
            </w:r>
            <w:proofErr w:type="spellStart"/>
            <w:r>
              <w:t>оформлення</w:t>
            </w:r>
            <w:proofErr w:type="spellEnd"/>
            <w:r>
              <w:t xml:space="preserve"> </w:t>
            </w:r>
            <w:proofErr w:type="spellStart"/>
            <w:r>
              <w:t>документів</w:t>
            </w:r>
            <w:proofErr w:type="spellEnd"/>
            <w:r>
              <w:t xml:space="preserve">, </w:t>
            </w:r>
            <w:proofErr w:type="spellStart"/>
            <w:r>
              <w:t>добирати</w:t>
            </w:r>
            <w:proofErr w:type="spellEnd"/>
            <w:r>
              <w:t xml:space="preserve"> </w:t>
            </w:r>
            <w:proofErr w:type="spellStart"/>
            <w:r>
              <w:t>відповідні</w:t>
            </w:r>
            <w:proofErr w:type="spellEnd"/>
            <w:r>
              <w:t xml:space="preserve"> </w:t>
            </w:r>
            <w:proofErr w:type="spellStart"/>
            <w:r>
              <w:t>терміни</w:t>
            </w:r>
            <w:proofErr w:type="spellEnd"/>
            <w:r>
              <w:t xml:space="preserve"> за </w:t>
            </w:r>
            <w:proofErr w:type="spellStart"/>
            <w:r>
              <w:t>фахом</w:t>
            </w:r>
            <w:proofErr w:type="spellEnd"/>
            <w:r>
              <w:t xml:space="preserve"> для грамотного </w:t>
            </w:r>
            <w:proofErr w:type="spellStart"/>
            <w:r>
              <w:t>оформлення</w:t>
            </w:r>
            <w:proofErr w:type="spellEnd"/>
            <w:r>
              <w:t xml:space="preserve"> </w:t>
            </w:r>
            <w:proofErr w:type="spellStart"/>
            <w:r>
              <w:t>ділових</w:t>
            </w:r>
            <w:proofErr w:type="spellEnd"/>
            <w:r>
              <w:t xml:space="preserve"> </w:t>
            </w:r>
            <w:proofErr w:type="spellStart"/>
            <w:r>
              <w:t>паперів</w:t>
            </w:r>
            <w:proofErr w:type="spellEnd"/>
            <w:r>
              <w:t>.</w:t>
            </w:r>
          </w:p>
        </w:tc>
      </w:tr>
      <w:tr w:rsidR="00C40802">
        <w:trPr>
          <w:jc w:val="center"/>
        </w:trPr>
        <w:tc>
          <w:tcPr>
            <w:tcW w:w="56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widowControl w:val="0"/>
              <w:rPr>
                <w:szCs w:val="28"/>
              </w:rPr>
            </w:pPr>
            <w:r>
              <w:rPr>
                <w:szCs w:val="28"/>
              </w:rPr>
              <w:t>2</w:t>
            </w:r>
          </w:p>
        </w:tc>
        <w:tc>
          <w:tcPr>
            <w:tcW w:w="259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widowControl w:val="0"/>
              <w:rPr>
                <w:szCs w:val="28"/>
              </w:rPr>
            </w:pPr>
            <w:proofErr w:type="spellStart"/>
            <w:r>
              <w:rPr>
                <w:szCs w:val="28"/>
              </w:rPr>
              <w:t>Спілкування</w:t>
            </w:r>
            <w:proofErr w:type="spellEnd"/>
            <w:r>
              <w:rPr>
                <w:szCs w:val="28"/>
              </w:rPr>
              <w:t xml:space="preserve"> </w:t>
            </w:r>
          </w:p>
          <w:p w:rsidR="00C40802" w:rsidRDefault="00931AD9">
            <w:pPr>
              <w:widowControl w:val="0"/>
              <w:rPr>
                <w:szCs w:val="28"/>
              </w:rPr>
            </w:pPr>
            <w:proofErr w:type="spellStart"/>
            <w:r>
              <w:rPr>
                <w:szCs w:val="28"/>
              </w:rPr>
              <w:t>іноземними</w:t>
            </w:r>
            <w:proofErr w:type="spellEnd"/>
            <w:r>
              <w:rPr>
                <w:szCs w:val="28"/>
              </w:rPr>
              <w:t xml:space="preserve"> </w:t>
            </w:r>
          </w:p>
          <w:p w:rsidR="00C40802" w:rsidRDefault="00931AD9">
            <w:pPr>
              <w:widowControl w:val="0"/>
              <w:rPr>
                <w:szCs w:val="28"/>
              </w:rPr>
            </w:pPr>
            <w:proofErr w:type="spellStart"/>
            <w:r>
              <w:rPr>
                <w:szCs w:val="28"/>
              </w:rPr>
              <w:t>мовами</w:t>
            </w:r>
            <w:proofErr w:type="spellEnd"/>
          </w:p>
        </w:tc>
        <w:tc>
          <w:tcPr>
            <w:tcW w:w="690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tabs>
                <w:tab w:val="left" w:pos="2694"/>
              </w:tabs>
              <w:jc w:val="both"/>
              <w:rPr>
                <w:b/>
              </w:rPr>
            </w:pPr>
            <w:proofErr w:type="spellStart"/>
            <w:r>
              <w:rPr>
                <w:b/>
              </w:rPr>
              <w:t>Здатність</w:t>
            </w:r>
            <w:proofErr w:type="spellEnd"/>
            <w:r>
              <w:rPr>
                <w:b/>
              </w:rPr>
              <w:t>:</w:t>
            </w:r>
          </w:p>
          <w:p w:rsidR="00C40802" w:rsidRDefault="00931AD9">
            <w:pPr>
              <w:widowControl w:val="0"/>
              <w:pBdr>
                <w:top w:val="nil"/>
                <w:left w:val="nil"/>
                <w:bottom w:val="nil"/>
                <w:right w:val="nil"/>
                <w:between w:val="nil"/>
              </w:pBdr>
              <w:shd w:val="solid" w:color="FFFFFF" w:fill="auto"/>
              <w:spacing w:after="200"/>
              <w:jc w:val="both"/>
              <w:rPr>
                <w:szCs w:val="28"/>
                <w:highlight w:val="yellow"/>
              </w:rPr>
            </w:pPr>
            <w:r>
              <w:t xml:space="preserve">- </w:t>
            </w:r>
            <w:proofErr w:type="spellStart"/>
            <w:r>
              <w:t>читати</w:t>
            </w:r>
            <w:proofErr w:type="spellEnd"/>
            <w:r>
              <w:t xml:space="preserve">, </w:t>
            </w:r>
            <w:proofErr w:type="spellStart"/>
            <w:r>
              <w:t>відповідати</w:t>
            </w:r>
            <w:proofErr w:type="spellEnd"/>
            <w:r>
              <w:t xml:space="preserve"> на </w:t>
            </w:r>
            <w:proofErr w:type="spellStart"/>
            <w:r>
              <w:t>запитання</w:t>
            </w:r>
            <w:proofErr w:type="spellEnd"/>
            <w:r>
              <w:t xml:space="preserve"> в </w:t>
            </w:r>
            <w:proofErr w:type="spellStart"/>
            <w:r>
              <w:t>обсязі</w:t>
            </w:r>
            <w:proofErr w:type="spellEnd"/>
            <w:r>
              <w:t xml:space="preserve"> </w:t>
            </w:r>
            <w:proofErr w:type="spellStart"/>
            <w:r>
              <w:t>необхідного</w:t>
            </w:r>
            <w:proofErr w:type="spellEnd"/>
            <w:r>
              <w:t xml:space="preserve"> </w:t>
            </w:r>
            <w:proofErr w:type="spellStart"/>
            <w:r>
              <w:t>спілкування</w:t>
            </w:r>
            <w:proofErr w:type="spellEnd"/>
            <w:r>
              <w:t xml:space="preserve"> в </w:t>
            </w:r>
            <w:proofErr w:type="spellStart"/>
            <w:r>
              <w:t>професійній</w:t>
            </w:r>
            <w:proofErr w:type="spellEnd"/>
            <w:r>
              <w:t xml:space="preserve"> </w:t>
            </w:r>
            <w:proofErr w:type="spellStart"/>
            <w:r>
              <w:t>сфері</w:t>
            </w:r>
            <w:proofErr w:type="spellEnd"/>
            <w:r>
              <w:t xml:space="preserve"> на </w:t>
            </w:r>
            <w:proofErr w:type="spellStart"/>
            <w:r>
              <w:t>одній</w:t>
            </w:r>
            <w:proofErr w:type="spellEnd"/>
            <w:r>
              <w:t xml:space="preserve"> з </w:t>
            </w:r>
            <w:proofErr w:type="spellStart"/>
            <w:r>
              <w:t>іноземних</w:t>
            </w:r>
            <w:proofErr w:type="spellEnd"/>
            <w:r>
              <w:t xml:space="preserve"> </w:t>
            </w:r>
            <w:proofErr w:type="spellStart"/>
            <w:r>
              <w:t>мов</w:t>
            </w:r>
            <w:proofErr w:type="spellEnd"/>
            <w:r>
              <w:t>.</w:t>
            </w:r>
          </w:p>
        </w:tc>
      </w:tr>
      <w:tr w:rsidR="00C40802">
        <w:trPr>
          <w:jc w:val="center"/>
        </w:trPr>
        <w:tc>
          <w:tcPr>
            <w:tcW w:w="56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widowControl w:val="0"/>
              <w:rPr>
                <w:szCs w:val="28"/>
              </w:rPr>
            </w:pPr>
            <w:r>
              <w:rPr>
                <w:szCs w:val="28"/>
              </w:rPr>
              <w:t>3</w:t>
            </w:r>
          </w:p>
        </w:tc>
        <w:tc>
          <w:tcPr>
            <w:tcW w:w="259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widowControl w:val="0"/>
              <w:rPr>
                <w:szCs w:val="28"/>
              </w:rPr>
            </w:pPr>
            <w:proofErr w:type="spellStart"/>
            <w:r>
              <w:rPr>
                <w:szCs w:val="28"/>
              </w:rPr>
              <w:t>Математична</w:t>
            </w:r>
            <w:proofErr w:type="spellEnd"/>
            <w:r>
              <w:rPr>
                <w:szCs w:val="28"/>
              </w:rPr>
              <w:t xml:space="preserve"> </w:t>
            </w:r>
          </w:p>
          <w:p w:rsidR="00C40802" w:rsidRDefault="00931AD9">
            <w:pPr>
              <w:widowControl w:val="0"/>
              <w:rPr>
                <w:szCs w:val="28"/>
              </w:rPr>
            </w:pPr>
            <w:proofErr w:type="spellStart"/>
            <w:r>
              <w:rPr>
                <w:szCs w:val="28"/>
              </w:rPr>
              <w:t>компетентність</w:t>
            </w:r>
            <w:proofErr w:type="spellEnd"/>
          </w:p>
        </w:tc>
        <w:tc>
          <w:tcPr>
            <w:tcW w:w="690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tabs>
                <w:tab w:val="left" w:pos="2694"/>
              </w:tabs>
              <w:contextualSpacing/>
              <w:jc w:val="both"/>
              <w:rPr>
                <w:b/>
              </w:rPr>
            </w:pPr>
            <w:proofErr w:type="spellStart"/>
            <w:r>
              <w:rPr>
                <w:b/>
              </w:rPr>
              <w:t>Здатність</w:t>
            </w:r>
            <w:proofErr w:type="spellEnd"/>
            <w:r>
              <w:rPr>
                <w:b/>
              </w:rPr>
              <w:t>:</w:t>
            </w:r>
          </w:p>
          <w:p w:rsidR="00C40802" w:rsidRDefault="00931AD9">
            <w:pPr>
              <w:tabs>
                <w:tab w:val="left" w:pos="2694"/>
              </w:tabs>
              <w:contextualSpacing/>
              <w:jc w:val="both"/>
            </w:pPr>
            <w:r>
              <w:t xml:space="preserve">- </w:t>
            </w:r>
            <w:proofErr w:type="spellStart"/>
            <w:r>
              <w:t>ознайомлення</w:t>
            </w:r>
            <w:proofErr w:type="spellEnd"/>
            <w:r>
              <w:t xml:space="preserve"> з </w:t>
            </w:r>
            <w:proofErr w:type="spellStart"/>
            <w:r>
              <w:t>важливими</w:t>
            </w:r>
            <w:proofErr w:type="spellEnd"/>
            <w:r>
              <w:t xml:space="preserve"> </w:t>
            </w:r>
            <w:proofErr w:type="spellStart"/>
            <w:r>
              <w:t>поняттями</w:t>
            </w:r>
            <w:proofErr w:type="spellEnd"/>
            <w:r>
              <w:t xml:space="preserve"> і методами, </w:t>
            </w:r>
            <w:proofErr w:type="spellStart"/>
            <w:r>
              <w:t>які</w:t>
            </w:r>
            <w:proofErr w:type="spellEnd"/>
            <w:r>
              <w:t xml:space="preserve"> </w:t>
            </w:r>
            <w:proofErr w:type="spellStart"/>
            <w:r>
              <w:t>мають</w:t>
            </w:r>
            <w:proofErr w:type="spellEnd"/>
            <w:r>
              <w:t xml:space="preserve"> </w:t>
            </w:r>
            <w:proofErr w:type="spellStart"/>
            <w:r>
              <w:t>прикладне</w:t>
            </w:r>
            <w:proofErr w:type="spellEnd"/>
            <w:r>
              <w:t xml:space="preserve"> </w:t>
            </w:r>
            <w:proofErr w:type="spellStart"/>
            <w:r>
              <w:t>значення</w:t>
            </w:r>
            <w:proofErr w:type="spellEnd"/>
            <w:r>
              <w:t>;</w:t>
            </w:r>
          </w:p>
          <w:p w:rsidR="00C40802" w:rsidRDefault="00931AD9">
            <w:pPr>
              <w:tabs>
                <w:tab w:val="left" w:pos="2694"/>
              </w:tabs>
              <w:contextualSpacing/>
              <w:jc w:val="both"/>
              <w:rPr>
                <w:lang w:val="uk-UA"/>
              </w:rPr>
            </w:pPr>
            <w:r>
              <w:t xml:space="preserve">- грамотно </w:t>
            </w:r>
            <w:proofErr w:type="spellStart"/>
            <w:r>
              <w:t>виконувати</w:t>
            </w:r>
            <w:proofErr w:type="spellEnd"/>
            <w:r>
              <w:t xml:space="preserve"> </w:t>
            </w:r>
            <w:proofErr w:type="spellStart"/>
            <w:r>
              <w:t>математичні</w:t>
            </w:r>
            <w:proofErr w:type="spellEnd"/>
            <w:r>
              <w:t xml:space="preserve"> </w:t>
            </w:r>
            <w:proofErr w:type="spellStart"/>
            <w:r>
              <w:t>розрахунки</w:t>
            </w:r>
            <w:proofErr w:type="spellEnd"/>
            <w:r>
              <w:rPr>
                <w:lang w:val="uk-UA"/>
              </w:rPr>
              <w:t>;</w:t>
            </w:r>
          </w:p>
          <w:p w:rsidR="00C40802" w:rsidRDefault="00931AD9">
            <w:pPr>
              <w:widowControl w:val="0"/>
              <w:pBdr>
                <w:top w:val="nil"/>
                <w:left w:val="nil"/>
                <w:bottom w:val="nil"/>
                <w:right w:val="nil"/>
                <w:between w:val="nil"/>
              </w:pBdr>
              <w:shd w:val="solid" w:color="FFFFFF" w:fill="auto"/>
              <w:contextualSpacing/>
              <w:jc w:val="both"/>
              <w:rPr>
                <w:szCs w:val="28"/>
              </w:rPr>
            </w:pPr>
            <w:r>
              <w:rPr>
                <w:szCs w:val="28"/>
                <w:lang w:val="uk-UA"/>
              </w:rPr>
              <w:t xml:space="preserve">- </w:t>
            </w:r>
            <w:r>
              <w:rPr>
                <w:szCs w:val="28"/>
              </w:rPr>
              <w:t xml:space="preserve">правильно </w:t>
            </w:r>
            <w:proofErr w:type="spellStart"/>
            <w:r>
              <w:rPr>
                <w:szCs w:val="28"/>
              </w:rPr>
              <w:t>застосовувати</w:t>
            </w:r>
            <w:proofErr w:type="spellEnd"/>
            <w:r>
              <w:rPr>
                <w:b/>
                <w:szCs w:val="28"/>
              </w:rPr>
              <w:t xml:space="preserve"> </w:t>
            </w:r>
            <w:proofErr w:type="spellStart"/>
            <w:r>
              <w:rPr>
                <w:szCs w:val="28"/>
              </w:rPr>
              <w:t>математичний</w:t>
            </w:r>
            <w:proofErr w:type="spellEnd"/>
            <w:r>
              <w:rPr>
                <w:szCs w:val="28"/>
              </w:rPr>
              <w:t xml:space="preserve"> </w:t>
            </w:r>
            <w:proofErr w:type="spellStart"/>
            <w:r>
              <w:rPr>
                <w:szCs w:val="28"/>
              </w:rPr>
              <w:t>інструментарій</w:t>
            </w:r>
            <w:proofErr w:type="spellEnd"/>
            <w:r>
              <w:rPr>
                <w:szCs w:val="28"/>
              </w:rPr>
              <w:t xml:space="preserve"> (</w:t>
            </w:r>
            <w:proofErr w:type="spellStart"/>
            <w:r>
              <w:rPr>
                <w:szCs w:val="28"/>
              </w:rPr>
              <w:t>відно</w:t>
            </w:r>
            <w:proofErr w:type="spellEnd"/>
            <w:r>
              <w:rPr>
                <w:szCs w:val="28"/>
                <w:lang w:val="uk-UA"/>
              </w:rPr>
              <w:t>-</w:t>
            </w:r>
            <w:proofErr w:type="spellStart"/>
            <w:r>
              <w:rPr>
                <w:szCs w:val="28"/>
              </w:rPr>
              <w:t>сні</w:t>
            </w:r>
            <w:proofErr w:type="spellEnd"/>
            <w:r>
              <w:rPr>
                <w:szCs w:val="28"/>
              </w:rPr>
              <w:t xml:space="preserve"> </w:t>
            </w:r>
            <w:proofErr w:type="spellStart"/>
            <w:r>
              <w:rPr>
                <w:szCs w:val="28"/>
              </w:rPr>
              <w:t>величини</w:t>
            </w:r>
            <w:proofErr w:type="spellEnd"/>
            <w:r>
              <w:rPr>
                <w:szCs w:val="28"/>
              </w:rPr>
              <w:t xml:space="preserve">, </w:t>
            </w:r>
            <w:proofErr w:type="spellStart"/>
            <w:r>
              <w:rPr>
                <w:szCs w:val="28"/>
              </w:rPr>
              <w:t>прирістні</w:t>
            </w:r>
            <w:proofErr w:type="spellEnd"/>
            <w:r>
              <w:rPr>
                <w:szCs w:val="28"/>
              </w:rPr>
              <w:t xml:space="preserve"> </w:t>
            </w:r>
            <w:proofErr w:type="spellStart"/>
            <w:r>
              <w:rPr>
                <w:szCs w:val="28"/>
              </w:rPr>
              <w:t>величини</w:t>
            </w:r>
            <w:proofErr w:type="spellEnd"/>
            <w:r>
              <w:rPr>
                <w:szCs w:val="28"/>
              </w:rPr>
              <w:t xml:space="preserve">, </w:t>
            </w:r>
            <w:proofErr w:type="spellStart"/>
            <w:r>
              <w:rPr>
                <w:szCs w:val="28"/>
              </w:rPr>
              <w:t>диференціали</w:t>
            </w:r>
            <w:proofErr w:type="spellEnd"/>
            <w:r>
              <w:rPr>
                <w:szCs w:val="28"/>
              </w:rPr>
              <w:t xml:space="preserve">, </w:t>
            </w:r>
            <w:proofErr w:type="spellStart"/>
            <w:r>
              <w:rPr>
                <w:szCs w:val="28"/>
              </w:rPr>
              <w:t>логарифми</w:t>
            </w:r>
            <w:proofErr w:type="spellEnd"/>
            <w:r>
              <w:rPr>
                <w:szCs w:val="28"/>
              </w:rPr>
              <w:t xml:space="preserve">, </w:t>
            </w:r>
            <w:proofErr w:type="spellStart"/>
            <w:r>
              <w:rPr>
                <w:szCs w:val="28"/>
              </w:rPr>
              <w:t>інтеграли</w:t>
            </w:r>
            <w:proofErr w:type="spellEnd"/>
            <w:r>
              <w:rPr>
                <w:szCs w:val="28"/>
              </w:rPr>
              <w:t xml:space="preserve">, </w:t>
            </w:r>
            <w:proofErr w:type="spellStart"/>
            <w:r>
              <w:rPr>
                <w:szCs w:val="28"/>
              </w:rPr>
              <w:t>функції</w:t>
            </w:r>
            <w:proofErr w:type="spellEnd"/>
            <w:r>
              <w:rPr>
                <w:szCs w:val="28"/>
              </w:rPr>
              <w:t xml:space="preserve">) при </w:t>
            </w:r>
            <w:proofErr w:type="spellStart"/>
            <w:r>
              <w:rPr>
                <w:szCs w:val="28"/>
              </w:rPr>
              <w:t>вирішенні</w:t>
            </w:r>
            <w:proofErr w:type="spellEnd"/>
            <w:r>
              <w:rPr>
                <w:szCs w:val="28"/>
              </w:rPr>
              <w:t xml:space="preserve"> задач </w:t>
            </w:r>
            <w:r>
              <w:rPr>
                <w:szCs w:val="28"/>
                <w:lang w:val="uk-UA"/>
              </w:rPr>
              <w:t>технічного</w:t>
            </w:r>
            <w:r>
              <w:rPr>
                <w:szCs w:val="28"/>
              </w:rPr>
              <w:t xml:space="preserve"> </w:t>
            </w:r>
            <w:proofErr w:type="spellStart"/>
            <w:r>
              <w:rPr>
                <w:szCs w:val="28"/>
              </w:rPr>
              <w:t>змісту</w:t>
            </w:r>
            <w:proofErr w:type="spellEnd"/>
            <w:r>
              <w:rPr>
                <w:szCs w:val="28"/>
              </w:rPr>
              <w:t xml:space="preserve"> та при </w:t>
            </w:r>
            <w:proofErr w:type="spellStart"/>
            <w:r>
              <w:rPr>
                <w:szCs w:val="28"/>
              </w:rPr>
              <w:t>аналізі</w:t>
            </w:r>
            <w:proofErr w:type="spellEnd"/>
            <w:r>
              <w:rPr>
                <w:szCs w:val="28"/>
              </w:rPr>
              <w:t xml:space="preserve"> </w:t>
            </w:r>
            <w:proofErr w:type="spellStart"/>
            <w:r>
              <w:rPr>
                <w:szCs w:val="28"/>
              </w:rPr>
              <w:t>реальних</w:t>
            </w:r>
            <w:proofErr w:type="spellEnd"/>
            <w:r>
              <w:rPr>
                <w:szCs w:val="28"/>
              </w:rPr>
              <w:t xml:space="preserve"> </w:t>
            </w:r>
            <w:r>
              <w:rPr>
                <w:szCs w:val="28"/>
                <w:lang w:val="uk-UA"/>
              </w:rPr>
              <w:t xml:space="preserve">виробничих і технологічних </w:t>
            </w:r>
            <w:proofErr w:type="spellStart"/>
            <w:r>
              <w:rPr>
                <w:szCs w:val="28"/>
              </w:rPr>
              <w:t>процесів</w:t>
            </w:r>
            <w:proofErr w:type="spellEnd"/>
            <w:r>
              <w:rPr>
                <w:szCs w:val="28"/>
              </w:rPr>
              <w:t xml:space="preserve"> і </w:t>
            </w:r>
            <w:proofErr w:type="spellStart"/>
            <w:r>
              <w:rPr>
                <w:szCs w:val="28"/>
              </w:rPr>
              <w:t>явищ</w:t>
            </w:r>
            <w:proofErr w:type="spellEnd"/>
            <w:r>
              <w:rPr>
                <w:szCs w:val="28"/>
              </w:rPr>
              <w:t>;</w:t>
            </w:r>
          </w:p>
          <w:p w:rsidR="00C40802" w:rsidRDefault="00931AD9">
            <w:pPr>
              <w:widowControl w:val="0"/>
              <w:pBdr>
                <w:top w:val="nil"/>
                <w:left w:val="nil"/>
                <w:bottom w:val="nil"/>
                <w:right w:val="nil"/>
                <w:between w:val="nil"/>
              </w:pBdr>
              <w:shd w:val="solid" w:color="FFFFFF" w:fill="auto"/>
              <w:contextualSpacing/>
              <w:jc w:val="both"/>
              <w:rPr>
                <w:szCs w:val="28"/>
              </w:rPr>
            </w:pPr>
            <w:r>
              <w:rPr>
                <w:szCs w:val="28"/>
                <w:lang w:val="uk-UA"/>
              </w:rPr>
              <w:t xml:space="preserve">- </w:t>
            </w:r>
            <w:proofErr w:type="spellStart"/>
            <w:r>
              <w:rPr>
                <w:szCs w:val="28"/>
              </w:rPr>
              <w:t>збирати</w:t>
            </w:r>
            <w:proofErr w:type="spellEnd"/>
            <w:r>
              <w:rPr>
                <w:szCs w:val="28"/>
              </w:rPr>
              <w:t xml:space="preserve"> та </w:t>
            </w:r>
            <w:proofErr w:type="spellStart"/>
            <w:r>
              <w:rPr>
                <w:szCs w:val="28"/>
              </w:rPr>
              <w:t>подавати</w:t>
            </w:r>
            <w:proofErr w:type="spellEnd"/>
            <w:r>
              <w:rPr>
                <w:szCs w:val="28"/>
              </w:rPr>
              <w:t xml:space="preserve"> у </w:t>
            </w:r>
            <w:proofErr w:type="spellStart"/>
            <w:r>
              <w:rPr>
                <w:szCs w:val="28"/>
              </w:rPr>
              <w:t>вигляді</w:t>
            </w:r>
            <w:proofErr w:type="spellEnd"/>
            <w:r>
              <w:rPr>
                <w:szCs w:val="28"/>
              </w:rPr>
              <w:t xml:space="preserve"> </w:t>
            </w:r>
            <w:proofErr w:type="spellStart"/>
            <w:r>
              <w:rPr>
                <w:szCs w:val="28"/>
              </w:rPr>
              <w:t>таблиць</w:t>
            </w:r>
            <w:proofErr w:type="spellEnd"/>
            <w:r>
              <w:rPr>
                <w:szCs w:val="28"/>
              </w:rPr>
              <w:t xml:space="preserve">, </w:t>
            </w:r>
            <w:proofErr w:type="spellStart"/>
            <w:r>
              <w:rPr>
                <w:szCs w:val="28"/>
              </w:rPr>
              <w:t>графіків</w:t>
            </w:r>
            <w:proofErr w:type="spellEnd"/>
            <w:r>
              <w:rPr>
                <w:szCs w:val="28"/>
              </w:rPr>
              <w:t xml:space="preserve">, схем </w:t>
            </w:r>
            <w:proofErr w:type="spellStart"/>
            <w:r>
              <w:rPr>
                <w:szCs w:val="28"/>
              </w:rPr>
              <w:t>економічну</w:t>
            </w:r>
            <w:proofErr w:type="spellEnd"/>
            <w:r>
              <w:rPr>
                <w:szCs w:val="28"/>
              </w:rPr>
              <w:t xml:space="preserve"> </w:t>
            </w:r>
            <w:proofErr w:type="spellStart"/>
            <w:r>
              <w:rPr>
                <w:szCs w:val="28"/>
              </w:rPr>
              <w:t>інформацію</w:t>
            </w:r>
            <w:proofErr w:type="spellEnd"/>
            <w:r>
              <w:rPr>
                <w:szCs w:val="28"/>
              </w:rPr>
              <w:t xml:space="preserve"> з </w:t>
            </w:r>
            <w:proofErr w:type="spellStart"/>
            <w:r>
              <w:rPr>
                <w:szCs w:val="28"/>
              </w:rPr>
              <w:t>різних</w:t>
            </w:r>
            <w:proofErr w:type="spellEnd"/>
            <w:r>
              <w:rPr>
                <w:szCs w:val="28"/>
              </w:rPr>
              <w:t xml:space="preserve"> </w:t>
            </w:r>
            <w:proofErr w:type="spellStart"/>
            <w:r>
              <w:rPr>
                <w:szCs w:val="28"/>
              </w:rPr>
              <w:t>джерел</w:t>
            </w:r>
            <w:proofErr w:type="spellEnd"/>
            <w:r>
              <w:rPr>
                <w:szCs w:val="28"/>
              </w:rPr>
              <w:t>;</w:t>
            </w:r>
          </w:p>
          <w:p w:rsidR="00C40802" w:rsidRDefault="00931AD9">
            <w:pPr>
              <w:widowControl w:val="0"/>
              <w:pBdr>
                <w:top w:val="nil"/>
                <w:left w:val="nil"/>
                <w:bottom w:val="nil"/>
                <w:right w:val="nil"/>
                <w:between w:val="nil"/>
              </w:pBdr>
              <w:shd w:val="solid" w:color="FFFFFF" w:fill="auto"/>
              <w:contextualSpacing/>
              <w:jc w:val="both"/>
              <w:rPr>
                <w:szCs w:val="28"/>
              </w:rPr>
            </w:pPr>
            <w:r>
              <w:rPr>
                <w:szCs w:val="28"/>
                <w:lang w:val="uk-UA"/>
              </w:rPr>
              <w:t xml:space="preserve">- </w:t>
            </w:r>
            <w:proofErr w:type="spellStart"/>
            <w:r>
              <w:rPr>
                <w:szCs w:val="28"/>
              </w:rPr>
              <w:t>обґрунтовувати</w:t>
            </w:r>
            <w:proofErr w:type="spellEnd"/>
            <w:r>
              <w:rPr>
                <w:szCs w:val="28"/>
              </w:rPr>
              <w:t xml:space="preserve"> свою думку в </w:t>
            </w:r>
            <w:proofErr w:type="spellStart"/>
            <w:r>
              <w:rPr>
                <w:szCs w:val="28"/>
              </w:rPr>
              <w:t>дискусії</w:t>
            </w:r>
            <w:proofErr w:type="spellEnd"/>
            <w:r>
              <w:rPr>
                <w:szCs w:val="28"/>
              </w:rPr>
              <w:t xml:space="preserve"> з </w:t>
            </w:r>
            <w:proofErr w:type="spellStart"/>
            <w:r>
              <w:rPr>
                <w:szCs w:val="28"/>
              </w:rPr>
              <w:t>використанням</w:t>
            </w:r>
            <w:proofErr w:type="spellEnd"/>
            <w:r>
              <w:rPr>
                <w:szCs w:val="28"/>
              </w:rPr>
              <w:t xml:space="preserve"> </w:t>
            </w:r>
            <w:proofErr w:type="spellStart"/>
            <w:r>
              <w:rPr>
                <w:szCs w:val="28"/>
              </w:rPr>
              <w:t>математично</w:t>
            </w:r>
            <w:proofErr w:type="spellEnd"/>
            <w:r>
              <w:rPr>
                <w:szCs w:val="28"/>
              </w:rPr>
              <w:t xml:space="preserve"> </w:t>
            </w:r>
            <w:proofErr w:type="spellStart"/>
            <w:r>
              <w:rPr>
                <w:szCs w:val="28"/>
              </w:rPr>
              <w:t>обробленої</w:t>
            </w:r>
            <w:proofErr w:type="spellEnd"/>
            <w:r>
              <w:rPr>
                <w:szCs w:val="28"/>
              </w:rPr>
              <w:t xml:space="preserve"> (</w:t>
            </w:r>
            <w:proofErr w:type="spellStart"/>
            <w:r>
              <w:rPr>
                <w:szCs w:val="28"/>
              </w:rPr>
              <w:t>середні</w:t>
            </w:r>
            <w:proofErr w:type="spellEnd"/>
            <w:r>
              <w:rPr>
                <w:szCs w:val="28"/>
              </w:rPr>
              <w:t xml:space="preserve"> </w:t>
            </w:r>
            <w:proofErr w:type="spellStart"/>
            <w:r>
              <w:rPr>
                <w:szCs w:val="28"/>
              </w:rPr>
              <w:t>величини</w:t>
            </w:r>
            <w:proofErr w:type="spellEnd"/>
            <w:r>
              <w:rPr>
                <w:szCs w:val="28"/>
              </w:rPr>
              <w:t xml:space="preserve">, </w:t>
            </w:r>
            <w:proofErr w:type="spellStart"/>
            <w:r>
              <w:rPr>
                <w:szCs w:val="28"/>
              </w:rPr>
              <w:t>індекси</w:t>
            </w:r>
            <w:proofErr w:type="spellEnd"/>
            <w:r>
              <w:rPr>
                <w:szCs w:val="28"/>
              </w:rPr>
              <w:t xml:space="preserve">, </w:t>
            </w:r>
            <w:proofErr w:type="spellStart"/>
            <w:r>
              <w:rPr>
                <w:szCs w:val="28"/>
              </w:rPr>
              <w:t>відсотки</w:t>
            </w:r>
            <w:proofErr w:type="spellEnd"/>
            <w:r>
              <w:rPr>
                <w:szCs w:val="28"/>
              </w:rPr>
              <w:t xml:space="preserve">) </w:t>
            </w:r>
            <w:r>
              <w:rPr>
                <w:szCs w:val="28"/>
                <w:lang w:val="uk-UA"/>
              </w:rPr>
              <w:t>технічної</w:t>
            </w:r>
            <w:r>
              <w:rPr>
                <w:szCs w:val="28"/>
              </w:rPr>
              <w:t xml:space="preserve"> </w:t>
            </w:r>
            <w:proofErr w:type="spellStart"/>
            <w:r>
              <w:rPr>
                <w:szCs w:val="28"/>
              </w:rPr>
              <w:t>інформації</w:t>
            </w:r>
            <w:proofErr w:type="spellEnd"/>
            <w:r>
              <w:rPr>
                <w:szCs w:val="28"/>
              </w:rPr>
              <w:t>.</w:t>
            </w:r>
          </w:p>
        </w:tc>
      </w:tr>
      <w:tr w:rsidR="00C40802">
        <w:trPr>
          <w:trHeight w:val="4201"/>
          <w:jc w:val="center"/>
        </w:trPr>
        <w:tc>
          <w:tcPr>
            <w:tcW w:w="56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widowControl w:val="0"/>
              <w:rPr>
                <w:szCs w:val="28"/>
              </w:rPr>
            </w:pPr>
            <w:r>
              <w:rPr>
                <w:szCs w:val="28"/>
              </w:rPr>
              <w:lastRenderedPageBreak/>
              <w:t>4</w:t>
            </w:r>
          </w:p>
        </w:tc>
        <w:tc>
          <w:tcPr>
            <w:tcW w:w="259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widowControl w:val="0"/>
              <w:rPr>
                <w:szCs w:val="28"/>
              </w:rPr>
            </w:pPr>
            <w:proofErr w:type="spellStart"/>
            <w:r>
              <w:rPr>
                <w:szCs w:val="28"/>
              </w:rPr>
              <w:t>Природничо-наукова</w:t>
            </w:r>
            <w:proofErr w:type="spellEnd"/>
            <w:r>
              <w:rPr>
                <w:szCs w:val="28"/>
              </w:rPr>
              <w:t xml:space="preserve"> </w:t>
            </w:r>
            <w:proofErr w:type="spellStart"/>
            <w:r>
              <w:rPr>
                <w:szCs w:val="28"/>
              </w:rPr>
              <w:t>компетентність</w:t>
            </w:r>
            <w:proofErr w:type="spellEnd"/>
          </w:p>
        </w:tc>
        <w:tc>
          <w:tcPr>
            <w:tcW w:w="690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tabs>
                <w:tab w:val="left" w:pos="2694"/>
              </w:tabs>
              <w:contextualSpacing/>
              <w:jc w:val="both"/>
              <w:rPr>
                <w:b/>
              </w:rPr>
            </w:pPr>
            <w:proofErr w:type="spellStart"/>
            <w:r>
              <w:rPr>
                <w:b/>
              </w:rPr>
              <w:t>Здатність</w:t>
            </w:r>
            <w:proofErr w:type="spellEnd"/>
            <w:r>
              <w:rPr>
                <w:b/>
              </w:rPr>
              <w:t>:</w:t>
            </w:r>
          </w:p>
          <w:p w:rsidR="00C40802" w:rsidRDefault="00931AD9">
            <w:pPr>
              <w:widowControl w:val="0"/>
              <w:contextualSpacing/>
              <w:jc w:val="both"/>
            </w:pPr>
            <w:r>
              <w:rPr>
                <w:lang w:val="uk-UA"/>
              </w:rPr>
              <w:t xml:space="preserve">- </w:t>
            </w:r>
            <w:proofErr w:type="spellStart"/>
            <w:r>
              <w:t>наводити</w:t>
            </w:r>
            <w:proofErr w:type="spellEnd"/>
            <w:r>
              <w:t xml:space="preserve"> </w:t>
            </w:r>
            <w:proofErr w:type="spellStart"/>
            <w:r>
              <w:t>історичні</w:t>
            </w:r>
            <w:proofErr w:type="spellEnd"/>
            <w:r>
              <w:t xml:space="preserve"> </w:t>
            </w:r>
            <w:proofErr w:type="spellStart"/>
            <w:r>
              <w:t>приклади</w:t>
            </w:r>
            <w:proofErr w:type="spellEnd"/>
            <w:r>
              <w:t xml:space="preserve"> </w:t>
            </w:r>
            <w:proofErr w:type="spellStart"/>
            <w:r>
              <w:t>впливу</w:t>
            </w:r>
            <w:proofErr w:type="spellEnd"/>
            <w:r>
              <w:t xml:space="preserve"> </w:t>
            </w:r>
            <w:proofErr w:type="spellStart"/>
            <w:r>
              <w:t>технологічних</w:t>
            </w:r>
            <w:proofErr w:type="spellEnd"/>
            <w:r>
              <w:t xml:space="preserve"> </w:t>
            </w:r>
            <w:proofErr w:type="spellStart"/>
            <w:r>
              <w:t>революцій</w:t>
            </w:r>
            <w:proofErr w:type="spellEnd"/>
            <w:r>
              <w:t xml:space="preserve"> на </w:t>
            </w:r>
            <w:proofErr w:type="spellStart"/>
            <w:r>
              <w:t>розвиток</w:t>
            </w:r>
            <w:proofErr w:type="spellEnd"/>
            <w:r>
              <w:t xml:space="preserve"> </w:t>
            </w:r>
            <w:proofErr w:type="spellStart"/>
            <w:r>
              <w:t>економіки</w:t>
            </w:r>
            <w:proofErr w:type="spellEnd"/>
            <w:r>
              <w:t xml:space="preserve"> та </w:t>
            </w:r>
            <w:proofErr w:type="spellStart"/>
            <w:r>
              <w:t>суспільства</w:t>
            </w:r>
            <w:proofErr w:type="spellEnd"/>
            <w:r>
              <w:t xml:space="preserve">; </w:t>
            </w:r>
          </w:p>
          <w:p w:rsidR="00C40802" w:rsidRDefault="00931AD9">
            <w:pPr>
              <w:widowControl w:val="0"/>
              <w:contextualSpacing/>
              <w:jc w:val="both"/>
            </w:pPr>
            <w:r>
              <w:rPr>
                <w:lang w:val="uk-UA"/>
              </w:rPr>
              <w:t xml:space="preserve">- </w:t>
            </w:r>
            <w:proofErr w:type="spellStart"/>
            <w:r>
              <w:t>пояснювати</w:t>
            </w:r>
            <w:proofErr w:type="spellEnd"/>
            <w:r>
              <w:t xml:space="preserve"> </w:t>
            </w:r>
            <w:proofErr w:type="spellStart"/>
            <w:r>
              <w:t>зв’язок</w:t>
            </w:r>
            <w:proofErr w:type="spellEnd"/>
            <w:r>
              <w:t xml:space="preserve"> </w:t>
            </w:r>
            <w:proofErr w:type="spellStart"/>
            <w:r>
              <w:t>між</w:t>
            </w:r>
            <w:proofErr w:type="spellEnd"/>
            <w:r>
              <w:t xml:space="preserve"> </w:t>
            </w:r>
            <w:proofErr w:type="spellStart"/>
            <w:r>
              <w:t>економікою</w:t>
            </w:r>
            <w:proofErr w:type="spellEnd"/>
            <w:r>
              <w:t xml:space="preserve"> та </w:t>
            </w:r>
            <w:proofErr w:type="spellStart"/>
            <w:r>
              <w:t>використовуваними</w:t>
            </w:r>
            <w:proofErr w:type="spellEnd"/>
            <w:r>
              <w:t xml:space="preserve"> </w:t>
            </w:r>
            <w:proofErr w:type="spellStart"/>
            <w:r>
              <w:t>виробничими</w:t>
            </w:r>
            <w:proofErr w:type="spellEnd"/>
            <w:r>
              <w:t xml:space="preserve"> </w:t>
            </w:r>
            <w:proofErr w:type="spellStart"/>
            <w:r>
              <w:t>технологіями</w:t>
            </w:r>
            <w:proofErr w:type="spellEnd"/>
            <w:r>
              <w:t xml:space="preserve">, </w:t>
            </w:r>
            <w:proofErr w:type="spellStart"/>
            <w:r>
              <w:t>зокрема</w:t>
            </w:r>
            <w:proofErr w:type="spellEnd"/>
            <w:r>
              <w:t xml:space="preserve">, в </w:t>
            </w:r>
            <w:proofErr w:type="spellStart"/>
            <w:r>
              <w:t>контексті</w:t>
            </w:r>
            <w:proofErr w:type="spellEnd"/>
            <w:r>
              <w:t xml:space="preserve"> </w:t>
            </w:r>
            <w:proofErr w:type="spellStart"/>
            <w:r>
              <w:t>пояснення</w:t>
            </w:r>
            <w:proofErr w:type="spellEnd"/>
            <w:r>
              <w:t xml:space="preserve"> </w:t>
            </w:r>
            <w:proofErr w:type="spellStart"/>
            <w:r>
              <w:t>особливостей</w:t>
            </w:r>
            <w:proofErr w:type="spellEnd"/>
            <w:r>
              <w:t xml:space="preserve"> </w:t>
            </w:r>
            <w:proofErr w:type="spellStart"/>
            <w:r>
              <w:t>реалізації</w:t>
            </w:r>
            <w:proofErr w:type="spellEnd"/>
            <w:r>
              <w:t xml:space="preserve"> </w:t>
            </w:r>
            <w:proofErr w:type="spellStart"/>
            <w:r>
              <w:t>вимог</w:t>
            </w:r>
            <w:proofErr w:type="spellEnd"/>
            <w:r>
              <w:t xml:space="preserve"> </w:t>
            </w:r>
            <w:proofErr w:type="spellStart"/>
            <w:r>
              <w:t>об’єктивних</w:t>
            </w:r>
            <w:proofErr w:type="spellEnd"/>
            <w:r>
              <w:t xml:space="preserve"> </w:t>
            </w:r>
            <w:proofErr w:type="spellStart"/>
            <w:r>
              <w:t>економічних</w:t>
            </w:r>
            <w:proofErr w:type="spellEnd"/>
            <w:r>
              <w:t xml:space="preserve"> </w:t>
            </w:r>
            <w:proofErr w:type="spellStart"/>
            <w:r>
              <w:t>законів</w:t>
            </w:r>
            <w:proofErr w:type="spellEnd"/>
            <w:r>
              <w:t>;</w:t>
            </w:r>
          </w:p>
          <w:p w:rsidR="00C40802" w:rsidRDefault="00931AD9">
            <w:pPr>
              <w:widowControl w:val="0"/>
              <w:contextualSpacing/>
              <w:jc w:val="both"/>
            </w:pPr>
            <w:r>
              <w:rPr>
                <w:lang w:val="uk-UA"/>
              </w:rPr>
              <w:t xml:space="preserve">- </w:t>
            </w:r>
            <w:proofErr w:type="spellStart"/>
            <w:r>
              <w:t>передбачати</w:t>
            </w:r>
            <w:proofErr w:type="spellEnd"/>
            <w:r>
              <w:t xml:space="preserve"> </w:t>
            </w:r>
            <w:proofErr w:type="spellStart"/>
            <w:r>
              <w:t>основні</w:t>
            </w:r>
            <w:proofErr w:type="spellEnd"/>
            <w:r>
              <w:t xml:space="preserve"> </w:t>
            </w:r>
            <w:proofErr w:type="spellStart"/>
            <w:r>
              <w:t>зміни</w:t>
            </w:r>
            <w:proofErr w:type="spellEnd"/>
            <w:r>
              <w:rPr>
                <w:lang w:val="uk-UA"/>
              </w:rPr>
              <w:t xml:space="preserve"> транспортної інфраструктури</w:t>
            </w:r>
            <w:r>
              <w:t xml:space="preserve"> </w:t>
            </w:r>
            <w:proofErr w:type="spellStart"/>
            <w:r>
              <w:t>під</w:t>
            </w:r>
            <w:proofErr w:type="spellEnd"/>
            <w:r>
              <w:t xml:space="preserve"> </w:t>
            </w:r>
            <w:proofErr w:type="spellStart"/>
            <w:r>
              <w:t>впливом</w:t>
            </w:r>
            <w:proofErr w:type="spellEnd"/>
            <w:r>
              <w:t xml:space="preserve"> </w:t>
            </w:r>
            <w:proofErr w:type="spellStart"/>
            <w:r>
              <w:t>сучасних</w:t>
            </w:r>
            <w:proofErr w:type="spellEnd"/>
            <w:r>
              <w:t xml:space="preserve"> </w:t>
            </w:r>
            <w:proofErr w:type="spellStart"/>
            <w:r>
              <w:t>інтернет</w:t>
            </w:r>
            <w:proofErr w:type="spellEnd"/>
            <w:r>
              <w:t xml:space="preserve">-, </w:t>
            </w:r>
            <w:proofErr w:type="spellStart"/>
            <w:r>
              <w:t>біо</w:t>
            </w:r>
            <w:proofErr w:type="spellEnd"/>
            <w:r>
              <w:t xml:space="preserve">-, </w:t>
            </w:r>
            <w:proofErr w:type="spellStart"/>
            <w:r>
              <w:t>нанотехнологій</w:t>
            </w:r>
            <w:proofErr w:type="spellEnd"/>
            <w:r>
              <w:t xml:space="preserve"> </w:t>
            </w:r>
            <w:proofErr w:type="spellStart"/>
            <w:r>
              <w:t>тощо</w:t>
            </w:r>
            <w:proofErr w:type="spellEnd"/>
            <w:r>
              <w:t xml:space="preserve">. </w:t>
            </w:r>
          </w:p>
          <w:p w:rsidR="00C40802" w:rsidRDefault="00931AD9">
            <w:pPr>
              <w:widowControl w:val="0"/>
              <w:contextualSpacing/>
              <w:jc w:val="both"/>
            </w:pPr>
            <w:proofErr w:type="spellStart"/>
            <w:r>
              <w:rPr>
                <w:b/>
              </w:rPr>
              <w:t>Ставлення</w:t>
            </w:r>
            <w:proofErr w:type="spellEnd"/>
            <w:r>
              <w:t xml:space="preserve">: </w:t>
            </w:r>
          </w:p>
          <w:p w:rsidR="00C40802" w:rsidRDefault="00931AD9">
            <w:pPr>
              <w:widowControl w:val="0"/>
              <w:pBdr>
                <w:top w:val="nil"/>
                <w:left w:val="nil"/>
                <w:bottom w:val="nil"/>
                <w:right w:val="nil"/>
                <w:between w:val="nil"/>
              </w:pBdr>
              <w:shd w:val="solid" w:color="FFFFFF" w:fill="auto"/>
              <w:contextualSpacing/>
              <w:jc w:val="both"/>
            </w:pPr>
            <w:r>
              <w:rPr>
                <w:lang w:val="uk-UA"/>
              </w:rPr>
              <w:t xml:space="preserve">- </w:t>
            </w:r>
            <w:proofErr w:type="spellStart"/>
            <w:r>
              <w:t>розуміння</w:t>
            </w:r>
            <w:proofErr w:type="spellEnd"/>
            <w:r>
              <w:t xml:space="preserve"> </w:t>
            </w:r>
            <w:proofErr w:type="spellStart"/>
            <w:r>
              <w:t>цінності</w:t>
            </w:r>
            <w:proofErr w:type="spellEnd"/>
            <w:r>
              <w:t xml:space="preserve"> </w:t>
            </w:r>
            <w:proofErr w:type="spellStart"/>
            <w:r>
              <w:t>економічних</w:t>
            </w:r>
            <w:proofErr w:type="spellEnd"/>
            <w:r>
              <w:t xml:space="preserve"> </w:t>
            </w:r>
            <w:proofErr w:type="spellStart"/>
            <w:r>
              <w:t>знань</w:t>
            </w:r>
            <w:proofErr w:type="spellEnd"/>
            <w:r>
              <w:t xml:space="preserve">, </w:t>
            </w:r>
            <w:proofErr w:type="spellStart"/>
            <w:r>
              <w:t>сучасних</w:t>
            </w:r>
            <w:proofErr w:type="spellEnd"/>
            <w:r>
              <w:t xml:space="preserve"> </w:t>
            </w:r>
            <w:proofErr w:type="spellStart"/>
            <w:r>
              <w:t>методів</w:t>
            </w:r>
            <w:proofErr w:type="spellEnd"/>
            <w:r>
              <w:t xml:space="preserve"> </w:t>
            </w:r>
            <w:proofErr w:type="spellStart"/>
            <w:r>
              <w:t>управління</w:t>
            </w:r>
            <w:proofErr w:type="spellEnd"/>
            <w:r>
              <w:t xml:space="preserve"> </w:t>
            </w:r>
            <w:proofErr w:type="spellStart"/>
            <w:r>
              <w:t>виробничими</w:t>
            </w:r>
            <w:proofErr w:type="spellEnd"/>
            <w:r>
              <w:t xml:space="preserve"> ресурсами для </w:t>
            </w:r>
            <w:proofErr w:type="spellStart"/>
            <w:r>
              <w:t>практичної</w:t>
            </w:r>
            <w:proofErr w:type="spellEnd"/>
            <w:r>
              <w:t xml:space="preserve"> </w:t>
            </w:r>
            <w:proofErr w:type="spellStart"/>
            <w:r>
              <w:t>реалізації</w:t>
            </w:r>
            <w:proofErr w:type="spellEnd"/>
            <w:r>
              <w:t xml:space="preserve"> </w:t>
            </w:r>
            <w:proofErr w:type="spellStart"/>
            <w:r>
              <w:t>сучас</w:t>
            </w:r>
            <w:proofErr w:type="spellEnd"/>
            <w:r>
              <w:rPr>
                <w:lang w:val="uk-UA"/>
              </w:rPr>
              <w:t>-</w:t>
            </w:r>
            <w:r>
              <w:t xml:space="preserve">них </w:t>
            </w:r>
            <w:proofErr w:type="spellStart"/>
            <w:r>
              <w:t>виробничих</w:t>
            </w:r>
            <w:proofErr w:type="spellEnd"/>
            <w:r>
              <w:t xml:space="preserve"> </w:t>
            </w:r>
            <w:proofErr w:type="spellStart"/>
            <w:r>
              <w:t>технологій</w:t>
            </w:r>
            <w:proofErr w:type="spellEnd"/>
            <w:r>
              <w:t xml:space="preserve"> у будь-</w:t>
            </w:r>
            <w:proofErr w:type="spellStart"/>
            <w:r>
              <w:t>якій</w:t>
            </w:r>
            <w:proofErr w:type="spellEnd"/>
            <w:r>
              <w:t xml:space="preserve"> </w:t>
            </w:r>
            <w:proofErr w:type="spellStart"/>
            <w:r>
              <w:t>сфері</w:t>
            </w:r>
            <w:proofErr w:type="spellEnd"/>
            <w:r>
              <w:t xml:space="preserve"> </w:t>
            </w:r>
            <w:proofErr w:type="spellStart"/>
            <w:r>
              <w:t>діяльності</w:t>
            </w:r>
            <w:proofErr w:type="spellEnd"/>
            <w:r>
              <w:t>;</w:t>
            </w:r>
          </w:p>
          <w:p w:rsidR="00C40802" w:rsidRDefault="00931AD9">
            <w:pPr>
              <w:widowControl w:val="0"/>
              <w:pBdr>
                <w:top w:val="nil"/>
                <w:left w:val="nil"/>
                <w:bottom w:val="nil"/>
                <w:right w:val="nil"/>
                <w:between w:val="nil"/>
              </w:pBdr>
              <w:shd w:val="solid" w:color="FFFFFF" w:fill="auto"/>
              <w:contextualSpacing/>
              <w:jc w:val="both"/>
              <w:rPr>
                <w:b/>
              </w:rPr>
            </w:pPr>
            <w:r>
              <w:rPr>
                <w:lang w:val="uk-UA"/>
              </w:rPr>
              <w:t xml:space="preserve">- </w:t>
            </w:r>
            <w:proofErr w:type="spellStart"/>
            <w:r>
              <w:t>усвідомлення</w:t>
            </w:r>
            <w:proofErr w:type="spellEnd"/>
            <w:r>
              <w:t xml:space="preserve"> </w:t>
            </w:r>
            <w:proofErr w:type="spellStart"/>
            <w:r>
              <w:t>відповідальності</w:t>
            </w:r>
            <w:proofErr w:type="spellEnd"/>
            <w:r>
              <w:t xml:space="preserve"> </w:t>
            </w:r>
            <w:proofErr w:type="spellStart"/>
            <w:r>
              <w:t>виробників</w:t>
            </w:r>
            <w:proofErr w:type="spellEnd"/>
            <w:r>
              <w:t xml:space="preserve"> та </w:t>
            </w:r>
            <w:proofErr w:type="spellStart"/>
            <w:r>
              <w:t>споживачів</w:t>
            </w:r>
            <w:proofErr w:type="spellEnd"/>
            <w:r>
              <w:t xml:space="preserve"> за </w:t>
            </w:r>
            <w:proofErr w:type="spellStart"/>
            <w:r>
              <w:t>економічно</w:t>
            </w:r>
            <w:proofErr w:type="spellEnd"/>
            <w:r>
              <w:t xml:space="preserve"> </w:t>
            </w:r>
            <w:proofErr w:type="spellStart"/>
            <w:r>
              <w:t>ефективне</w:t>
            </w:r>
            <w:proofErr w:type="spellEnd"/>
            <w:r>
              <w:t xml:space="preserve"> та </w:t>
            </w:r>
            <w:proofErr w:type="spellStart"/>
            <w:r>
              <w:t>соціально</w:t>
            </w:r>
            <w:proofErr w:type="spellEnd"/>
            <w:r>
              <w:t xml:space="preserve"> </w:t>
            </w:r>
            <w:proofErr w:type="spellStart"/>
            <w:r>
              <w:t>доцільне</w:t>
            </w:r>
            <w:proofErr w:type="spellEnd"/>
            <w:r>
              <w:t xml:space="preserve"> </w:t>
            </w:r>
            <w:proofErr w:type="spellStart"/>
            <w:r>
              <w:t>використання</w:t>
            </w:r>
            <w:proofErr w:type="spellEnd"/>
            <w:r>
              <w:t xml:space="preserve"> </w:t>
            </w:r>
            <w:proofErr w:type="spellStart"/>
            <w:r>
              <w:t>сучасних</w:t>
            </w:r>
            <w:proofErr w:type="spellEnd"/>
            <w:r>
              <w:t xml:space="preserve">  </w:t>
            </w:r>
            <w:proofErr w:type="spellStart"/>
            <w:r>
              <w:t>технологій</w:t>
            </w:r>
            <w:proofErr w:type="spellEnd"/>
            <w:r>
              <w:t>.</w:t>
            </w:r>
          </w:p>
        </w:tc>
      </w:tr>
      <w:tr w:rsidR="00C40802" w:rsidRPr="00CE09E3">
        <w:trPr>
          <w:jc w:val="center"/>
        </w:trPr>
        <w:tc>
          <w:tcPr>
            <w:tcW w:w="56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widowControl w:val="0"/>
              <w:rPr>
                <w:szCs w:val="28"/>
              </w:rPr>
            </w:pPr>
            <w:r>
              <w:rPr>
                <w:szCs w:val="28"/>
              </w:rPr>
              <w:t>5</w:t>
            </w:r>
          </w:p>
        </w:tc>
        <w:tc>
          <w:tcPr>
            <w:tcW w:w="259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widowControl w:val="0"/>
              <w:rPr>
                <w:szCs w:val="28"/>
              </w:rPr>
            </w:pPr>
            <w:proofErr w:type="spellStart"/>
            <w:r>
              <w:rPr>
                <w:szCs w:val="28"/>
              </w:rPr>
              <w:t>Інформаційно-цифро</w:t>
            </w:r>
            <w:proofErr w:type="spellEnd"/>
            <w:r>
              <w:rPr>
                <w:szCs w:val="28"/>
                <w:lang w:val="uk-UA"/>
              </w:rPr>
              <w:t>-</w:t>
            </w:r>
            <w:proofErr w:type="spellStart"/>
            <w:r>
              <w:rPr>
                <w:szCs w:val="28"/>
              </w:rPr>
              <w:t>ва</w:t>
            </w:r>
            <w:proofErr w:type="spellEnd"/>
            <w:r>
              <w:rPr>
                <w:szCs w:val="28"/>
              </w:rPr>
              <w:t xml:space="preserve"> </w:t>
            </w:r>
            <w:proofErr w:type="spellStart"/>
            <w:r>
              <w:rPr>
                <w:szCs w:val="28"/>
              </w:rPr>
              <w:t>компетентність</w:t>
            </w:r>
            <w:proofErr w:type="spellEnd"/>
          </w:p>
        </w:tc>
        <w:tc>
          <w:tcPr>
            <w:tcW w:w="690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tabs>
                <w:tab w:val="left" w:pos="2694"/>
              </w:tabs>
              <w:jc w:val="both"/>
              <w:rPr>
                <w:b/>
              </w:rPr>
            </w:pPr>
            <w:proofErr w:type="spellStart"/>
            <w:r>
              <w:rPr>
                <w:b/>
              </w:rPr>
              <w:t>Здатність</w:t>
            </w:r>
            <w:proofErr w:type="spellEnd"/>
            <w:r>
              <w:rPr>
                <w:b/>
              </w:rPr>
              <w:t>:</w:t>
            </w:r>
          </w:p>
          <w:p w:rsidR="00C40802" w:rsidRDefault="00931AD9">
            <w:pPr>
              <w:tabs>
                <w:tab w:val="left" w:pos="2694"/>
              </w:tabs>
              <w:jc w:val="both"/>
              <w:rPr>
                <w:lang w:val="uk-UA"/>
              </w:rPr>
            </w:pPr>
            <w:r>
              <w:t xml:space="preserve">- </w:t>
            </w:r>
            <w:proofErr w:type="spellStart"/>
            <w:r>
              <w:t>впроваджувати</w:t>
            </w:r>
            <w:proofErr w:type="spellEnd"/>
            <w:r>
              <w:t xml:space="preserve"> </w:t>
            </w:r>
            <w:proofErr w:type="spellStart"/>
            <w:r>
              <w:t>сучасні</w:t>
            </w:r>
            <w:proofErr w:type="spellEnd"/>
            <w:r>
              <w:t xml:space="preserve"> </w:t>
            </w:r>
            <w:proofErr w:type="spellStart"/>
            <w:r>
              <w:t>інформаційні</w:t>
            </w:r>
            <w:proofErr w:type="spellEnd"/>
            <w:r>
              <w:t xml:space="preserve"> </w:t>
            </w:r>
            <w:proofErr w:type="spellStart"/>
            <w:r>
              <w:t>технології</w:t>
            </w:r>
            <w:proofErr w:type="spellEnd"/>
            <w:r>
              <w:t xml:space="preserve"> </w:t>
            </w:r>
            <w:proofErr w:type="spellStart"/>
            <w:r>
              <w:t>обліку</w:t>
            </w:r>
            <w:proofErr w:type="spellEnd"/>
            <w:r>
              <w:t xml:space="preserve"> дизельного </w:t>
            </w:r>
            <w:proofErr w:type="spellStart"/>
            <w:r>
              <w:t>пального</w:t>
            </w:r>
            <w:proofErr w:type="spellEnd"/>
            <w:r>
              <w:t xml:space="preserve"> та </w:t>
            </w:r>
            <w:proofErr w:type="spellStart"/>
            <w:r>
              <w:t>електроенергії</w:t>
            </w:r>
            <w:proofErr w:type="spellEnd"/>
            <w:r>
              <w:t xml:space="preserve"> з метою </w:t>
            </w:r>
            <w:proofErr w:type="spellStart"/>
            <w:r>
              <w:t>зниження</w:t>
            </w:r>
            <w:proofErr w:type="spellEnd"/>
            <w:r>
              <w:t xml:space="preserve"> </w:t>
            </w:r>
            <w:proofErr w:type="spellStart"/>
            <w:r>
              <w:t>собівартості</w:t>
            </w:r>
            <w:proofErr w:type="spellEnd"/>
            <w:r>
              <w:t xml:space="preserve"> ремонту та </w:t>
            </w:r>
            <w:proofErr w:type="spellStart"/>
            <w:r>
              <w:t>експлуатації</w:t>
            </w:r>
            <w:proofErr w:type="spellEnd"/>
            <w:r>
              <w:t xml:space="preserve"> </w:t>
            </w:r>
            <w:proofErr w:type="spellStart"/>
            <w:r>
              <w:t>локомотивів</w:t>
            </w:r>
            <w:proofErr w:type="spellEnd"/>
            <w:r>
              <w:rPr>
                <w:lang w:val="uk-UA"/>
              </w:rPr>
              <w:t>;</w:t>
            </w:r>
          </w:p>
          <w:p w:rsidR="00C40802" w:rsidRDefault="00931AD9">
            <w:pPr>
              <w:tabs>
                <w:tab w:val="left" w:pos="2694"/>
              </w:tabs>
              <w:jc w:val="both"/>
              <w:rPr>
                <w:lang w:val="uk-UA"/>
              </w:rPr>
            </w:pPr>
            <w:r>
              <w:rPr>
                <w:lang w:val="uk-UA"/>
              </w:rPr>
              <w:t xml:space="preserve"> - доступно і </w:t>
            </w:r>
            <w:proofErr w:type="spellStart"/>
            <w:r>
              <w:rPr>
                <w:lang w:val="uk-UA"/>
              </w:rPr>
              <w:t>оперативно</w:t>
            </w:r>
            <w:proofErr w:type="spellEnd"/>
            <w:r>
              <w:rPr>
                <w:lang w:val="uk-UA"/>
              </w:rPr>
              <w:t xml:space="preserve"> надавати інформацію про роботу локомотивів за рахунок створення сучасних системно-технічних платформ, в тому числі в мережі </w:t>
            </w:r>
            <w:proofErr w:type="spellStart"/>
            <w:r>
              <w:rPr>
                <w:lang w:val="uk-UA"/>
              </w:rPr>
              <w:t>Internet</w:t>
            </w:r>
            <w:proofErr w:type="spellEnd"/>
            <w:r>
              <w:rPr>
                <w:lang w:val="uk-UA"/>
              </w:rPr>
              <w:t>;</w:t>
            </w:r>
          </w:p>
          <w:p w:rsidR="00C40802" w:rsidRDefault="00931AD9">
            <w:pPr>
              <w:tabs>
                <w:tab w:val="left" w:pos="2694"/>
              </w:tabs>
              <w:jc w:val="both"/>
              <w:rPr>
                <w:lang w:val="uk-UA"/>
              </w:rPr>
            </w:pPr>
            <w:r>
              <w:rPr>
                <w:lang w:val="uk-UA"/>
              </w:rPr>
              <w:t>- використовувати інформаційні технології і засоби комунікації при організації експлуатації та ремонту тягового рухомого складу</w:t>
            </w:r>
          </w:p>
        </w:tc>
      </w:tr>
      <w:tr w:rsidR="00C40802">
        <w:trPr>
          <w:jc w:val="center"/>
        </w:trPr>
        <w:tc>
          <w:tcPr>
            <w:tcW w:w="56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widowControl w:val="0"/>
              <w:rPr>
                <w:szCs w:val="28"/>
              </w:rPr>
            </w:pPr>
            <w:r>
              <w:rPr>
                <w:szCs w:val="28"/>
              </w:rPr>
              <w:t>6</w:t>
            </w:r>
          </w:p>
        </w:tc>
        <w:tc>
          <w:tcPr>
            <w:tcW w:w="259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widowControl w:val="0"/>
              <w:rPr>
                <w:szCs w:val="28"/>
              </w:rPr>
            </w:pPr>
            <w:proofErr w:type="spellStart"/>
            <w:r>
              <w:rPr>
                <w:szCs w:val="28"/>
              </w:rPr>
              <w:t>Уміння</w:t>
            </w:r>
            <w:proofErr w:type="spellEnd"/>
            <w:r>
              <w:rPr>
                <w:szCs w:val="28"/>
              </w:rPr>
              <w:t xml:space="preserve"> </w:t>
            </w:r>
            <w:proofErr w:type="spellStart"/>
            <w:r>
              <w:rPr>
                <w:szCs w:val="28"/>
              </w:rPr>
              <w:t>вчитися</w:t>
            </w:r>
            <w:proofErr w:type="spellEnd"/>
            <w:r>
              <w:rPr>
                <w:szCs w:val="28"/>
              </w:rPr>
              <w:t xml:space="preserve"> </w:t>
            </w:r>
          </w:p>
          <w:p w:rsidR="00C40802" w:rsidRDefault="00931AD9">
            <w:pPr>
              <w:widowControl w:val="0"/>
              <w:rPr>
                <w:szCs w:val="28"/>
              </w:rPr>
            </w:pPr>
            <w:proofErr w:type="spellStart"/>
            <w:r>
              <w:rPr>
                <w:szCs w:val="28"/>
              </w:rPr>
              <w:t>впродовж</w:t>
            </w:r>
            <w:proofErr w:type="spellEnd"/>
            <w:r>
              <w:rPr>
                <w:szCs w:val="28"/>
              </w:rPr>
              <w:t xml:space="preserve"> </w:t>
            </w:r>
            <w:proofErr w:type="spellStart"/>
            <w:r>
              <w:rPr>
                <w:szCs w:val="28"/>
              </w:rPr>
              <w:t>життя</w:t>
            </w:r>
            <w:proofErr w:type="spellEnd"/>
          </w:p>
        </w:tc>
        <w:tc>
          <w:tcPr>
            <w:tcW w:w="690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tabs>
                <w:tab w:val="left" w:pos="2694"/>
              </w:tabs>
              <w:contextualSpacing/>
              <w:jc w:val="both"/>
              <w:rPr>
                <w:b/>
              </w:rPr>
            </w:pPr>
            <w:proofErr w:type="spellStart"/>
            <w:r>
              <w:rPr>
                <w:b/>
              </w:rPr>
              <w:t>Здатність</w:t>
            </w:r>
            <w:proofErr w:type="spellEnd"/>
            <w:r>
              <w:rPr>
                <w:b/>
              </w:rPr>
              <w:t>:</w:t>
            </w:r>
          </w:p>
          <w:p w:rsidR="00C40802" w:rsidRDefault="00931AD9">
            <w:pPr>
              <w:widowControl w:val="0"/>
              <w:contextualSpacing/>
              <w:jc w:val="both"/>
              <w:rPr>
                <w:szCs w:val="28"/>
              </w:rPr>
            </w:pPr>
            <w:r>
              <w:rPr>
                <w:szCs w:val="28"/>
                <w:lang w:val="uk-UA"/>
              </w:rPr>
              <w:t xml:space="preserve">- </w:t>
            </w:r>
            <w:r>
              <w:rPr>
                <w:szCs w:val="28"/>
              </w:rPr>
              <w:t xml:space="preserve">критично </w:t>
            </w:r>
            <w:proofErr w:type="spellStart"/>
            <w:r>
              <w:rPr>
                <w:szCs w:val="28"/>
              </w:rPr>
              <w:t>оцінювати</w:t>
            </w:r>
            <w:proofErr w:type="spellEnd"/>
            <w:r>
              <w:rPr>
                <w:szCs w:val="28"/>
              </w:rPr>
              <w:t xml:space="preserve"> </w:t>
            </w:r>
            <w:proofErr w:type="spellStart"/>
            <w:r>
              <w:rPr>
                <w:szCs w:val="28"/>
              </w:rPr>
              <w:t>власний</w:t>
            </w:r>
            <w:proofErr w:type="spellEnd"/>
            <w:r>
              <w:rPr>
                <w:szCs w:val="28"/>
              </w:rPr>
              <w:t xml:space="preserve"> </w:t>
            </w:r>
            <w:proofErr w:type="spellStart"/>
            <w:r>
              <w:rPr>
                <w:szCs w:val="28"/>
              </w:rPr>
              <w:t>рівень</w:t>
            </w:r>
            <w:proofErr w:type="spellEnd"/>
            <w:r>
              <w:rPr>
                <w:szCs w:val="28"/>
              </w:rPr>
              <w:t xml:space="preserve"> </w:t>
            </w:r>
            <w:proofErr w:type="spellStart"/>
            <w:r>
              <w:rPr>
                <w:szCs w:val="28"/>
              </w:rPr>
              <w:t>знань</w:t>
            </w:r>
            <w:proofErr w:type="spellEnd"/>
            <w:r>
              <w:rPr>
                <w:szCs w:val="28"/>
              </w:rPr>
              <w:t xml:space="preserve"> та </w:t>
            </w:r>
            <w:proofErr w:type="spellStart"/>
            <w:r>
              <w:rPr>
                <w:szCs w:val="28"/>
              </w:rPr>
              <w:t>вмінь</w:t>
            </w:r>
            <w:proofErr w:type="spellEnd"/>
            <w:r>
              <w:rPr>
                <w:szCs w:val="28"/>
              </w:rPr>
              <w:t xml:space="preserve">, </w:t>
            </w:r>
            <w:proofErr w:type="spellStart"/>
            <w:r>
              <w:rPr>
                <w:szCs w:val="28"/>
              </w:rPr>
              <w:t>зокрема</w:t>
            </w:r>
            <w:proofErr w:type="spellEnd"/>
            <w:r>
              <w:rPr>
                <w:szCs w:val="28"/>
              </w:rPr>
              <w:t xml:space="preserve">, в </w:t>
            </w:r>
            <w:proofErr w:type="spellStart"/>
            <w:r>
              <w:rPr>
                <w:szCs w:val="28"/>
              </w:rPr>
              <w:t>сфері</w:t>
            </w:r>
            <w:proofErr w:type="spellEnd"/>
            <w:r>
              <w:rPr>
                <w:szCs w:val="28"/>
                <w:lang w:val="uk-UA"/>
              </w:rPr>
              <w:t xml:space="preserve"> транспорту</w:t>
            </w:r>
            <w:r>
              <w:rPr>
                <w:szCs w:val="28"/>
              </w:rPr>
              <w:t xml:space="preserve"> та </w:t>
            </w:r>
            <w:proofErr w:type="spellStart"/>
            <w:r>
              <w:rPr>
                <w:szCs w:val="28"/>
              </w:rPr>
              <w:t>визначати</w:t>
            </w:r>
            <w:proofErr w:type="spellEnd"/>
            <w:r>
              <w:rPr>
                <w:szCs w:val="28"/>
              </w:rPr>
              <w:t xml:space="preserve"> </w:t>
            </w:r>
            <w:proofErr w:type="spellStart"/>
            <w:r>
              <w:rPr>
                <w:szCs w:val="28"/>
              </w:rPr>
              <w:t>власні</w:t>
            </w:r>
            <w:proofErr w:type="spellEnd"/>
            <w:r>
              <w:rPr>
                <w:szCs w:val="28"/>
              </w:rPr>
              <w:t xml:space="preserve"> </w:t>
            </w:r>
            <w:proofErr w:type="spellStart"/>
            <w:r>
              <w:rPr>
                <w:szCs w:val="28"/>
              </w:rPr>
              <w:t>освітні</w:t>
            </w:r>
            <w:proofErr w:type="spellEnd"/>
            <w:r>
              <w:rPr>
                <w:szCs w:val="28"/>
              </w:rPr>
              <w:t xml:space="preserve"> </w:t>
            </w:r>
            <w:proofErr w:type="spellStart"/>
            <w:r>
              <w:rPr>
                <w:szCs w:val="28"/>
              </w:rPr>
              <w:t>цілі</w:t>
            </w:r>
            <w:proofErr w:type="spellEnd"/>
            <w:r>
              <w:rPr>
                <w:szCs w:val="28"/>
              </w:rPr>
              <w:t xml:space="preserve"> та </w:t>
            </w:r>
            <w:proofErr w:type="spellStart"/>
            <w:r>
              <w:rPr>
                <w:szCs w:val="28"/>
              </w:rPr>
              <w:t>програми</w:t>
            </w:r>
            <w:proofErr w:type="spellEnd"/>
            <w:r>
              <w:rPr>
                <w:szCs w:val="28"/>
              </w:rPr>
              <w:t>;</w:t>
            </w:r>
          </w:p>
          <w:p w:rsidR="00C40802" w:rsidRDefault="00931AD9">
            <w:pPr>
              <w:widowControl w:val="0"/>
              <w:contextualSpacing/>
              <w:jc w:val="both"/>
              <w:rPr>
                <w:szCs w:val="28"/>
              </w:rPr>
            </w:pPr>
            <w:r>
              <w:rPr>
                <w:szCs w:val="28"/>
                <w:lang w:val="uk-UA"/>
              </w:rPr>
              <w:t xml:space="preserve">- </w:t>
            </w:r>
            <w:proofErr w:type="spellStart"/>
            <w:r>
              <w:rPr>
                <w:szCs w:val="28"/>
              </w:rPr>
              <w:t>встановлювати</w:t>
            </w:r>
            <w:proofErr w:type="spellEnd"/>
            <w:r>
              <w:rPr>
                <w:szCs w:val="28"/>
              </w:rPr>
              <w:t xml:space="preserve"> причинно-</w:t>
            </w:r>
            <w:proofErr w:type="spellStart"/>
            <w:r>
              <w:rPr>
                <w:szCs w:val="28"/>
              </w:rPr>
              <w:t>наслідкові</w:t>
            </w:r>
            <w:proofErr w:type="spellEnd"/>
            <w:r>
              <w:rPr>
                <w:szCs w:val="28"/>
              </w:rPr>
              <w:t xml:space="preserve"> </w:t>
            </w:r>
            <w:proofErr w:type="spellStart"/>
            <w:r>
              <w:rPr>
                <w:szCs w:val="28"/>
              </w:rPr>
              <w:t>зв’язки</w:t>
            </w:r>
            <w:proofErr w:type="spellEnd"/>
            <w:r>
              <w:rPr>
                <w:szCs w:val="28"/>
              </w:rPr>
              <w:t xml:space="preserve">, </w:t>
            </w:r>
            <w:proofErr w:type="spellStart"/>
            <w:r>
              <w:rPr>
                <w:szCs w:val="28"/>
              </w:rPr>
              <w:t>зокрема</w:t>
            </w:r>
            <w:proofErr w:type="spellEnd"/>
            <w:r>
              <w:rPr>
                <w:szCs w:val="28"/>
              </w:rPr>
              <w:t xml:space="preserve">, </w:t>
            </w:r>
            <w:proofErr w:type="spellStart"/>
            <w:r>
              <w:rPr>
                <w:szCs w:val="28"/>
              </w:rPr>
              <w:t>між</w:t>
            </w:r>
            <w:proofErr w:type="spellEnd"/>
            <w:r>
              <w:rPr>
                <w:szCs w:val="28"/>
              </w:rPr>
              <w:t xml:space="preserve"> </w:t>
            </w:r>
            <w:proofErr w:type="spellStart"/>
            <w:r>
              <w:rPr>
                <w:szCs w:val="28"/>
              </w:rPr>
              <w:t>рівнем</w:t>
            </w:r>
            <w:proofErr w:type="spellEnd"/>
            <w:r>
              <w:rPr>
                <w:szCs w:val="28"/>
              </w:rPr>
              <w:t xml:space="preserve"> </w:t>
            </w:r>
            <w:r>
              <w:rPr>
                <w:szCs w:val="28"/>
                <w:lang w:val="uk-UA"/>
              </w:rPr>
              <w:t>професійних</w:t>
            </w:r>
            <w:r>
              <w:rPr>
                <w:szCs w:val="28"/>
              </w:rPr>
              <w:t xml:space="preserve"> </w:t>
            </w:r>
            <w:proofErr w:type="spellStart"/>
            <w:r>
              <w:rPr>
                <w:szCs w:val="28"/>
              </w:rPr>
              <w:t>знань</w:t>
            </w:r>
            <w:proofErr w:type="spellEnd"/>
            <w:r>
              <w:rPr>
                <w:szCs w:val="28"/>
              </w:rPr>
              <w:t xml:space="preserve"> та </w:t>
            </w:r>
            <w:proofErr w:type="spellStart"/>
            <w:r>
              <w:rPr>
                <w:szCs w:val="28"/>
              </w:rPr>
              <w:t>якістю</w:t>
            </w:r>
            <w:proofErr w:type="spellEnd"/>
            <w:r>
              <w:rPr>
                <w:szCs w:val="28"/>
              </w:rPr>
              <w:t xml:space="preserve"> </w:t>
            </w:r>
            <w:proofErr w:type="spellStart"/>
            <w:r>
              <w:rPr>
                <w:szCs w:val="28"/>
              </w:rPr>
              <w:t>життя</w:t>
            </w:r>
            <w:proofErr w:type="spellEnd"/>
            <w:r>
              <w:rPr>
                <w:szCs w:val="28"/>
              </w:rPr>
              <w:t xml:space="preserve">, </w:t>
            </w:r>
            <w:proofErr w:type="spellStart"/>
            <w:r>
              <w:rPr>
                <w:szCs w:val="28"/>
              </w:rPr>
              <w:t>між</w:t>
            </w:r>
            <w:proofErr w:type="spellEnd"/>
            <w:r>
              <w:rPr>
                <w:szCs w:val="28"/>
              </w:rPr>
              <w:t xml:space="preserve"> </w:t>
            </w:r>
            <w:proofErr w:type="spellStart"/>
            <w:r>
              <w:rPr>
                <w:szCs w:val="28"/>
              </w:rPr>
              <w:t>рівнем</w:t>
            </w:r>
            <w:proofErr w:type="spellEnd"/>
            <w:r>
              <w:rPr>
                <w:szCs w:val="28"/>
              </w:rPr>
              <w:t xml:space="preserve"> </w:t>
            </w:r>
            <w:proofErr w:type="spellStart"/>
            <w:r>
              <w:rPr>
                <w:szCs w:val="28"/>
              </w:rPr>
              <w:t>освіти</w:t>
            </w:r>
            <w:proofErr w:type="spellEnd"/>
            <w:r>
              <w:rPr>
                <w:szCs w:val="28"/>
              </w:rPr>
              <w:t xml:space="preserve"> та </w:t>
            </w:r>
            <w:proofErr w:type="spellStart"/>
            <w:r>
              <w:rPr>
                <w:szCs w:val="28"/>
              </w:rPr>
              <w:t>рівнем</w:t>
            </w:r>
            <w:proofErr w:type="spellEnd"/>
            <w:r>
              <w:rPr>
                <w:szCs w:val="28"/>
              </w:rPr>
              <w:t xml:space="preserve"> </w:t>
            </w:r>
            <w:proofErr w:type="spellStart"/>
            <w:r>
              <w:rPr>
                <w:szCs w:val="28"/>
              </w:rPr>
              <w:t>продуктивності</w:t>
            </w:r>
            <w:proofErr w:type="spellEnd"/>
            <w:r>
              <w:rPr>
                <w:szCs w:val="28"/>
              </w:rPr>
              <w:t xml:space="preserve"> </w:t>
            </w:r>
            <w:proofErr w:type="spellStart"/>
            <w:r>
              <w:rPr>
                <w:szCs w:val="28"/>
              </w:rPr>
              <w:t>праці</w:t>
            </w:r>
            <w:proofErr w:type="spellEnd"/>
            <w:r>
              <w:rPr>
                <w:szCs w:val="28"/>
              </w:rPr>
              <w:t xml:space="preserve">, доходу, </w:t>
            </w:r>
            <w:proofErr w:type="spellStart"/>
            <w:r>
              <w:rPr>
                <w:szCs w:val="28"/>
              </w:rPr>
              <w:t>можливостями</w:t>
            </w:r>
            <w:proofErr w:type="spellEnd"/>
            <w:r>
              <w:rPr>
                <w:szCs w:val="28"/>
              </w:rPr>
              <w:t xml:space="preserve"> </w:t>
            </w:r>
            <w:proofErr w:type="spellStart"/>
            <w:r>
              <w:rPr>
                <w:szCs w:val="28"/>
              </w:rPr>
              <w:t>самореалізації</w:t>
            </w:r>
            <w:proofErr w:type="spellEnd"/>
            <w:r>
              <w:rPr>
                <w:szCs w:val="28"/>
              </w:rPr>
              <w:t xml:space="preserve"> </w:t>
            </w:r>
            <w:proofErr w:type="spellStart"/>
            <w:r>
              <w:rPr>
                <w:szCs w:val="28"/>
              </w:rPr>
              <w:t>людини</w:t>
            </w:r>
            <w:proofErr w:type="spellEnd"/>
            <w:r>
              <w:rPr>
                <w:szCs w:val="28"/>
              </w:rPr>
              <w:t xml:space="preserve">; </w:t>
            </w:r>
          </w:p>
          <w:p w:rsidR="00C40802" w:rsidRDefault="00931AD9">
            <w:pPr>
              <w:widowControl w:val="0"/>
              <w:pBdr>
                <w:top w:val="nil"/>
                <w:left w:val="nil"/>
                <w:bottom w:val="nil"/>
                <w:right w:val="nil"/>
                <w:between w:val="nil"/>
              </w:pBdr>
              <w:shd w:val="solid" w:color="FFFFFF" w:fill="auto"/>
              <w:contextualSpacing/>
              <w:jc w:val="both"/>
              <w:rPr>
                <w:szCs w:val="28"/>
              </w:rPr>
            </w:pPr>
            <w:r>
              <w:rPr>
                <w:szCs w:val="28"/>
                <w:lang w:val="uk-UA"/>
              </w:rPr>
              <w:t xml:space="preserve">- </w:t>
            </w:r>
            <w:proofErr w:type="spellStart"/>
            <w:r>
              <w:rPr>
                <w:szCs w:val="28"/>
              </w:rPr>
              <w:t>знаходити</w:t>
            </w:r>
            <w:proofErr w:type="spellEnd"/>
            <w:r>
              <w:rPr>
                <w:szCs w:val="28"/>
              </w:rPr>
              <w:t xml:space="preserve"> </w:t>
            </w:r>
            <w:proofErr w:type="spellStart"/>
            <w:r>
              <w:rPr>
                <w:szCs w:val="28"/>
              </w:rPr>
              <w:t>нові</w:t>
            </w:r>
            <w:proofErr w:type="spellEnd"/>
            <w:r>
              <w:rPr>
                <w:szCs w:val="28"/>
              </w:rPr>
              <w:t xml:space="preserve"> </w:t>
            </w:r>
            <w:proofErr w:type="spellStart"/>
            <w:r>
              <w:rPr>
                <w:szCs w:val="28"/>
              </w:rPr>
              <w:t>джерела</w:t>
            </w:r>
            <w:proofErr w:type="spellEnd"/>
            <w:r>
              <w:rPr>
                <w:szCs w:val="28"/>
              </w:rPr>
              <w:t xml:space="preserve"> </w:t>
            </w:r>
            <w:r>
              <w:rPr>
                <w:szCs w:val="28"/>
                <w:lang w:val="uk-UA"/>
              </w:rPr>
              <w:t>виробничої</w:t>
            </w:r>
            <w:r>
              <w:rPr>
                <w:szCs w:val="28"/>
              </w:rPr>
              <w:t xml:space="preserve"> </w:t>
            </w:r>
            <w:proofErr w:type="spellStart"/>
            <w:r>
              <w:rPr>
                <w:szCs w:val="28"/>
              </w:rPr>
              <w:t>інформації</w:t>
            </w:r>
            <w:proofErr w:type="spellEnd"/>
            <w:r>
              <w:rPr>
                <w:szCs w:val="28"/>
              </w:rPr>
              <w:t xml:space="preserve"> та </w:t>
            </w:r>
            <w:proofErr w:type="spellStart"/>
            <w:r>
              <w:rPr>
                <w:szCs w:val="28"/>
              </w:rPr>
              <w:t>використовувати</w:t>
            </w:r>
            <w:proofErr w:type="spellEnd"/>
            <w:r>
              <w:rPr>
                <w:szCs w:val="28"/>
              </w:rPr>
              <w:t xml:space="preserve"> </w:t>
            </w:r>
            <w:proofErr w:type="spellStart"/>
            <w:r>
              <w:rPr>
                <w:szCs w:val="28"/>
              </w:rPr>
              <w:t>нові</w:t>
            </w:r>
            <w:proofErr w:type="spellEnd"/>
            <w:r>
              <w:rPr>
                <w:szCs w:val="28"/>
              </w:rPr>
              <w:t xml:space="preserve"> </w:t>
            </w:r>
            <w:proofErr w:type="spellStart"/>
            <w:r>
              <w:rPr>
                <w:szCs w:val="28"/>
              </w:rPr>
              <w:t>контакти</w:t>
            </w:r>
            <w:proofErr w:type="spellEnd"/>
            <w:r>
              <w:rPr>
                <w:szCs w:val="28"/>
              </w:rPr>
              <w:t xml:space="preserve"> для </w:t>
            </w:r>
            <w:proofErr w:type="spellStart"/>
            <w:r>
              <w:rPr>
                <w:szCs w:val="28"/>
              </w:rPr>
              <w:t>навчання</w:t>
            </w:r>
            <w:proofErr w:type="spellEnd"/>
            <w:r>
              <w:rPr>
                <w:szCs w:val="28"/>
              </w:rPr>
              <w:t xml:space="preserve"> в </w:t>
            </w:r>
            <w:proofErr w:type="spellStart"/>
            <w:r>
              <w:rPr>
                <w:szCs w:val="28"/>
              </w:rPr>
              <w:t>процесі</w:t>
            </w:r>
            <w:proofErr w:type="spellEnd"/>
            <w:r>
              <w:rPr>
                <w:szCs w:val="28"/>
              </w:rPr>
              <w:t xml:space="preserve"> </w:t>
            </w:r>
            <w:proofErr w:type="spellStart"/>
            <w:r>
              <w:rPr>
                <w:szCs w:val="28"/>
              </w:rPr>
              <w:t>діяльності</w:t>
            </w:r>
            <w:proofErr w:type="spellEnd"/>
            <w:r>
              <w:rPr>
                <w:szCs w:val="28"/>
              </w:rPr>
              <w:t xml:space="preserve"> (</w:t>
            </w:r>
            <w:proofErr w:type="spellStart"/>
            <w:r>
              <w:rPr>
                <w:szCs w:val="28"/>
              </w:rPr>
              <w:t>learning-by-doing</w:t>
            </w:r>
            <w:proofErr w:type="spellEnd"/>
            <w:r>
              <w:rPr>
                <w:szCs w:val="28"/>
              </w:rPr>
              <w:t>);</w:t>
            </w:r>
          </w:p>
          <w:p w:rsidR="00C40802" w:rsidRDefault="00931AD9">
            <w:pPr>
              <w:widowControl w:val="0"/>
              <w:pBdr>
                <w:top w:val="nil"/>
                <w:left w:val="nil"/>
                <w:bottom w:val="nil"/>
                <w:right w:val="nil"/>
                <w:between w:val="nil"/>
              </w:pBdr>
              <w:shd w:val="solid" w:color="FFFFFF" w:fill="auto"/>
              <w:contextualSpacing/>
              <w:jc w:val="both"/>
              <w:rPr>
                <w:szCs w:val="28"/>
              </w:rPr>
            </w:pPr>
            <w:r>
              <w:rPr>
                <w:szCs w:val="28"/>
                <w:lang w:val="uk-UA"/>
              </w:rPr>
              <w:t xml:space="preserve">- </w:t>
            </w:r>
            <w:proofErr w:type="spellStart"/>
            <w:r>
              <w:rPr>
                <w:szCs w:val="28"/>
              </w:rPr>
              <w:t>здійснювати</w:t>
            </w:r>
            <w:proofErr w:type="spellEnd"/>
            <w:r>
              <w:rPr>
                <w:szCs w:val="28"/>
              </w:rPr>
              <w:t xml:space="preserve"> </w:t>
            </w:r>
            <w:proofErr w:type="spellStart"/>
            <w:r>
              <w:rPr>
                <w:szCs w:val="28"/>
              </w:rPr>
              <w:t>порівняльний</w:t>
            </w:r>
            <w:proofErr w:type="spellEnd"/>
            <w:r>
              <w:rPr>
                <w:szCs w:val="28"/>
              </w:rPr>
              <w:t xml:space="preserve"> </w:t>
            </w:r>
            <w:proofErr w:type="spellStart"/>
            <w:r>
              <w:rPr>
                <w:szCs w:val="28"/>
              </w:rPr>
              <w:t>аналіз</w:t>
            </w:r>
            <w:proofErr w:type="spellEnd"/>
            <w:r>
              <w:rPr>
                <w:szCs w:val="28"/>
              </w:rPr>
              <w:t xml:space="preserve"> </w:t>
            </w:r>
            <w:proofErr w:type="spellStart"/>
            <w:r>
              <w:rPr>
                <w:szCs w:val="28"/>
              </w:rPr>
              <w:t>можливостей</w:t>
            </w:r>
            <w:proofErr w:type="spellEnd"/>
            <w:r>
              <w:rPr>
                <w:szCs w:val="28"/>
              </w:rPr>
              <w:t xml:space="preserve"> </w:t>
            </w:r>
            <w:proofErr w:type="spellStart"/>
            <w:r>
              <w:rPr>
                <w:szCs w:val="28"/>
              </w:rPr>
              <w:t>одержання</w:t>
            </w:r>
            <w:proofErr w:type="spellEnd"/>
            <w:r>
              <w:rPr>
                <w:szCs w:val="28"/>
              </w:rPr>
              <w:t xml:space="preserve"> </w:t>
            </w:r>
            <w:r>
              <w:rPr>
                <w:szCs w:val="28"/>
                <w:lang w:val="uk-UA"/>
              </w:rPr>
              <w:t>технічної</w:t>
            </w:r>
            <w:r>
              <w:rPr>
                <w:szCs w:val="28"/>
              </w:rPr>
              <w:t xml:space="preserve"> </w:t>
            </w:r>
            <w:proofErr w:type="spellStart"/>
            <w:r>
              <w:rPr>
                <w:szCs w:val="28"/>
              </w:rPr>
              <w:t>освіти</w:t>
            </w:r>
            <w:proofErr w:type="spellEnd"/>
            <w:r>
              <w:rPr>
                <w:szCs w:val="28"/>
              </w:rPr>
              <w:t xml:space="preserve"> в </w:t>
            </w:r>
            <w:proofErr w:type="spellStart"/>
            <w:r>
              <w:rPr>
                <w:szCs w:val="28"/>
              </w:rPr>
              <w:t>різних</w:t>
            </w:r>
            <w:proofErr w:type="spellEnd"/>
            <w:r>
              <w:rPr>
                <w:szCs w:val="28"/>
              </w:rPr>
              <w:t xml:space="preserve"> </w:t>
            </w:r>
            <w:proofErr w:type="spellStart"/>
            <w:r>
              <w:rPr>
                <w:szCs w:val="28"/>
              </w:rPr>
              <w:t>вітчизняних</w:t>
            </w:r>
            <w:proofErr w:type="spellEnd"/>
            <w:r>
              <w:rPr>
                <w:szCs w:val="28"/>
              </w:rPr>
              <w:t xml:space="preserve"> та </w:t>
            </w:r>
            <w:proofErr w:type="spellStart"/>
            <w:r>
              <w:rPr>
                <w:szCs w:val="28"/>
              </w:rPr>
              <w:t>зарубіжних</w:t>
            </w:r>
            <w:proofErr w:type="spellEnd"/>
            <w:r>
              <w:rPr>
                <w:szCs w:val="28"/>
              </w:rPr>
              <w:t xml:space="preserve"> </w:t>
            </w:r>
            <w:proofErr w:type="spellStart"/>
            <w:r>
              <w:rPr>
                <w:szCs w:val="28"/>
              </w:rPr>
              <w:t>освітніх</w:t>
            </w:r>
            <w:proofErr w:type="spellEnd"/>
            <w:r>
              <w:rPr>
                <w:szCs w:val="28"/>
              </w:rPr>
              <w:t xml:space="preserve"> закладах. </w:t>
            </w:r>
          </w:p>
        </w:tc>
      </w:tr>
    </w:tbl>
    <w:p w:rsidR="00C40802" w:rsidRDefault="00931AD9">
      <w:r>
        <w:br w:type="page"/>
      </w:r>
    </w:p>
    <w:tbl>
      <w:tblPr>
        <w:tblW w:w="10060" w:type="dxa"/>
        <w:jc w:val="center"/>
        <w:tblCellMar>
          <w:left w:w="10" w:type="dxa"/>
          <w:right w:w="10" w:type="dxa"/>
        </w:tblCellMar>
        <w:tblLook w:val="04A0" w:firstRow="1" w:lastRow="0" w:firstColumn="1" w:lastColumn="0" w:noHBand="0" w:noVBand="1"/>
      </w:tblPr>
      <w:tblGrid>
        <w:gridCol w:w="562"/>
        <w:gridCol w:w="2592"/>
        <w:gridCol w:w="6906"/>
      </w:tblGrid>
      <w:tr w:rsidR="00C40802">
        <w:trPr>
          <w:jc w:val="center"/>
        </w:trPr>
        <w:tc>
          <w:tcPr>
            <w:tcW w:w="56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widowControl w:val="0"/>
              <w:rPr>
                <w:szCs w:val="28"/>
              </w:rPr>
            </w:pPr>
            <w:r>
              <w:rPr>
                <w:szCs w:val="28"/>
              </w:rPr>
              <w:lastRenderedPageBreak/>
              <w:t>7</w:t>
            </w:r>
          </w:p>
        </w:tc>
        <w:tc>
          <w:tcPr>
            <w:tcW w:w="259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widowControl w:val="0"/>
              <w:rPr>
                <w:szCs w:val="28"/>
              </w:rPr>
            </w:pPr>
            <w:proofErr w:type="spellStart"/>
            <w:r>
              <w:rPr>
                <w:szCs w:val="28"/>
              </w:rPr>
              <w:t>Ініціативність</w:t>
            </w:r>
            <w:proofErr w:type="spellEnd"/>
            <w:r>
              <w:rPr>
                <w:szCs w:val="28"/>
              </w:rPr>
              <w:t xml:space="preserve"> і </w:t>
            </w:r>
            <w:proofErr w:type="spellStart"/>
            <w:r>
              <w:rPr>
                <w:szCs w:val="28"/>
              </w:rPr>
              <w:t>підприємливість</w:t>
            </w:r>
            <w:proofErr w:type="spellEnd"/>
          </w:p>
        </w:tc>
        <w:tc>
          <w:tcPr>
            <w:tcW w:w="690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tabs>
                <w:tab w:val="left" w:pos="2694"/>
              </w:tabs>
              <w:contextualSpacing/>
              <w:jc w:val="both"/>
              <w:rPr>
                <w:b/>
              </w:rPr>
            </w:pPr>
            <w:proofErr w:type="spellStart"/>
            <w:r>
              <w:rPr>
                <w:b/>
              </w:rPr>
              <w:t>Здатність</w:t>
            </w:r>
            <w:proofErr w:type="spellEnd"/>
            <w:r>
              <w:rPr>
                <w:b/>
              </w:rPr>
              <w:t>:</w:t>
            </w:r>
          </w:p>
          <w:p w:rsidR="00C40802" w:rsidRDefault="00931AD9">
            <w:pPr>
              <w:widowControl w:val="0"/>
              <w:contextualSpacing/>
              <w:jc w:val="both"/>
              <w:rPr>
                <w:szCs w:val="28"/>
              </w:rPr>
            </w:pPr>
            <w:r>
              <w:rPr>
                <w:szCs w:val="28"/>
                <w:lang w:val="uk-UA"/>
              </w:rPr>
              <w:t xml:space="preserve">- </w:t>
            </w:r>
            <w:proofErr w:type="spellStart"/>
            <w:r>
              <w:rPr>
                <w:szCs w:val="28"/>
              </w:rPr>
              <w:t>розробляти</w:t>
            </w:r>
            <w:proofErr w:type="spellEnd"/>
            <w:r>
              <w:rPr>
                <w:szCs w:val="28"/>
              </w:rPr>
              <w:t xml:space="preserve"> </w:t>
            </w:r>
            <w:proofErr w:type="spellStart"/>
            <w:r>
              <w:rPr>
                <w:szCs w:val="28"/>
              </w:rPr>
              <w:t>прості</w:t>
            </w:r>
            <w:proofErr w:type="spellEnd"/>
            <w:r>
              <w:rPr>
                <w:szCs w:val="28"/>
              </w:rPr>
              <w:t xml:space="preserve"> </w:t>
            </w:r>
            <w:proofErr w:type="spellStart"/>
            <w:r>
              <w:rPr>
                <w:szCs w:val="28"/>
              </w:rPr>
              <w:t>бізнес-плани</w:t>
            </w:r>
            <w:proofErr w:type="spellEnd"/>
            <w:r>
              <w:rPr>
                <w:szCs w:val="28"/>
              </w:rPr>
              <w:t xml:space="preserve"> за </w:t>
            </w:r>
            <w:proofErr w:type="spellStart"/>
            <w:r>
              <w:rPr>
                <w:szCs w:val="28"/>
              </w:rPr>
              <w:t>визначеною</w:t>
            </w:r>
            <w:proofErr w:type="spellEnd"/>
            <w:r>
              <w:rPr>
                <w:szCs w:val="28"/>
              </w:rPr>
              <w:t xml:space="preserve"> </w:t>
            </w:r>
            <w:proofErr w:type="spellStart"/>
            <w:r>
              <w:rPr>
                <w:szCs w:val="28"/>
              </w:rPr>
              <w:t>програмою</w:t>
            </w:r>
            <w:proofErr w:type="spellEnd"/>
            <w:r>
              <w:rPr>
                <w:szCs w:val="28"/>
              </w:rPr>
              <w:t xml:space="preserve">, </w:t>
            </w:r>
            <w:proofErr w:type="spellStart"/>
            <w:r>
              <w:rPr>
                <w:szCs w:val="28"/>
              </w:rPr>
              <w:t>брати</w:t>
            </w:r>
            <w:proofErr w:type="spellEnd"/>
            <w:r>
              <w:rPr>
                <w:szCs w:val="28"/>
              </w:rPr>
              <w:t xml:space="preserve"> участь в </w:t>
            </w:r>
            <w:proofErr w:type="spellStart"/>
            <w:r>
              <w:rPr>
                <w:szCs w:val="28"/>
              </w:rPr>
              <w:t>їх</w:t>
            </w:r>
            <w:proofErr w:type="spellEnd"/>
            <w:r>
              <w:rPr>
                <w:szCs w:val="28"/>
              </w:rPr>
              <w:t xml:space="preserve"> </w:t>
            </w:r>
            <w:proofErr w:type="spellStart"/>
            <w:r>
              <w:rPr>
                <w:szCs w:val="28"/>
              </w:rPr>
              <w:t>реалізації</w:t>
            </w:r>
            <w:proofErr w:type="spellEnd"/>
            <w:r>
              <w:rPr>
                <w:szCs w:val="28"/>
              </w:rPr>
              <w:t xml:space="preserve"> в </w:t>
            </w:r>
            <w:proofErr w:type="spellStart"/>
            <w:r>
              <w:rPr>
                <w:szCs w:val="28"/>
              </w:rPr>
              <w:t>різних</w:t>
            </w:r>
            <w:proofErr w:type="spellEnd"/>
            <w:r>
              <w:rPr>
                <w:szCs w:val="28"/>
              </w:rPr>
              <w:t xml:space="preserve"> ролях (</w:t>
            </w:r>
            <w:proofErr w:type="spellStart"/>
            <w:r>
              <w:rPr>
                <w:szCs w:val="28"/>
              </w:rPr>
              <w:t>керівників</w:t>
            </w:r>
            <w:proofErr w:type="spellEnd"/>
            <w:r>
              <w:rPr>
                <w:szCs w:val="28"/>
              </w:rPr>
              <w:t xml:space="preserve">, </w:t>
            </w:r>
            <w:proofErr w:type="spellStart"/>
            <w:r>
              <w:rPr>
                <w:szCs w:val="28"/>
              </w:rPr>
              <w:t>виконавців</w:t>
            </w:r>
            <w:proofErr w:type="spellEnd"/>
            <w:r>
              <w:rPr>
                <w:szCs w:val="28"/>
              </w:rPr>
              <w:t xml:space="preserve">, </w:t>
            </w:r>
            <w:proofErr w:type="spellStart"/>
            <w:r>
              <w:rPr>
                <w:szCs w:val="28"/>
              </w:rPr>
              <w:t>аудиторів</w:t>
            </w:r>
            <w:proofErr w:type="spellEnd"/>
            <w:r>
              <w:rPr>
                <w:szCs w:val="28"/>
              </w:rPr>
              <w:t>);</w:t>
            </w:r>
          </w:p>
          <w:p w:rsidR="00C40802" w:rsidRDefault="00931AD9">
            <w:pPr>
              <w:widowControl w:val="0"/>
              <w:contextualSpacing/>
              <w:jc w:val="both"/>
              <w:rPr>
                <w:szCs w:val="28"/>
              </w:rPr>
            </w:pPr>
            <w:r>
              <w:rPr>
                <w:szCs w:val="28"/>
                <w:lang w:val="uk-UA"/>
              </w:rPr>
              <w:t xml:space="preserve">- </w:t>
            </w:r>
            <w:proofErr w:type="spellStart"/>
            <w:r>
              <w:rPr>
                <w:szCs w:val="28"/>
              </w:rPr>
              <w:t>здійснювати</w:t>
            </w:r>
            <w:proofErr w:type="spellEnd"/>
            <w:r>
              <w:rPr>
                <w:szCs w:val="28"/>
              </w:rPr>
              <w:t xml:space="preserve"> </w:t>
            </w:r>
            <w:proofErr w:type="spellStart"/>
            <w:r>
              <w:rPr>
                <w:szCs w:val="28"/>
              </w:rPr>
              <w:t>пошук</w:t>
            </w:r>
            <w:proofErr w:type="spellEnd"/>
            <w:r>
              <w:rPr>
                <w:szCs w:val="28"/>
              </w:rPr>
              <w:t xml:space="preserve"> та </w:t>
            </w:r>
            <w:proofErr w:type="spellStart"/>
            <w:r>
              <w:rPr>
                <w:szCs w:val="28"/>
              </w:rPr>
              <w:t>обґрунтовувати</w:t>
            </w:r>
            <w:proofErr w:type="spellEnd"/>
            <w:r>
              <w:rPr>
                <w:szCs w:val="28"/>
              </w:rPr>
              <w:t xml:space="preserve"> </w:t>
            </w:r>
            <w:proofErr w:type="spellStart"/>
            <w:r>
              <w:rPr>
                <w:szCs w:val="28"/>
              </w:rPr>
              <w:t>перспективність</w:t>
            </w:r>
            <w:proofErr w:type="spellEnd"/>
            <w:r>
              <w:rPr>
                <w:szCs w:val="28"/>
              </w:rPr>
              <w:t xml:space="preserve"> </w:t>
            </w:r>
            <w:proofErr w:type="spellStart"/>
            <w:r>
              <w:rPr>
                <w:szCs w:val="28"/>
              </w:rPr>
              <w:t>бізнес-проектів</w:t>
            </w:r>
            <w:proofErr w:type="spellEnd"/>
            <w:r>
              <w:rPr>
                <w:szCs w:val="28"/>
              </w:rPr>
              <w:t xml:space="preserve"> на </w:t>
            </w:r>
            <w:proofErr w:type="spellStart"/>
            <w:r>
              <w:rPr>
                <w:szCs w:val="28"/>
              </w:rPr>
              <w:t>місцевому</w:t>
            </w:r>
            <w:proofErr w:type="spellEnd"/>
            <w:r>
              <w:rPr>
                <w:szCs w:val="28"/>
              </w:rPr>
              <w:t xml:space="preserve"> </w:t>
            </w:r>
            <w:proofErr w:type="spellStart"/>
            <w:r>
              <w:rPr>
                <w:szCs w:val="28"/>
              </w:rPr>
              <w:t>рівні</w:t>
            </w:r>
            <w:proofErr w:type="spellEnd"/>
            <w:r>
              <w:rPr>
                <w:szCs w:val="28"/>
              </w:rPr>
              <w:t xml:space="preserve"> (район, </w:t>
            </w:r>
            <w:proofErr w:type="spellStart"/>
            <w:r>
              <w:rPr>
                <w:szCs w:val="28"/>
              </w:rPr>
              <w:t>місто</w:t>
            </w:r>
            <w:proofErr w:type="spellEnd"/>
            <w:r>
              <w:rPr>
                <w:szCs w:val="28"/>
              </w:rPr>
              <w:t xml:space="preserve">, </w:t>
            </w:r>
            <w:proofErr w:type="spellStart"/>
            <w:r>
              <w:rPr>
                <w:szCs w:val="28"/>
              </w:rPr>
              <w:t>власна</w:t>
            </w:r>
            <w:proofErr w:type="spellEnd"/>
            <w:r>
              <w:rPr>
                <w:szCs w:val="28"/>
              </w:rPr>
              <w:t xml:space="preserve"> школа);</w:t>
            </w:r>
          </w:p>
          <w:p w:rsidR="00C40802" w:rsidRDefault="00931AD9">
            <w:pPr>
              <w:widowControl w:val="0"/>
              <w:contextualSpacing/>
              <w:jc w:val="both"/>
              <w:rPr>
                <w:szCs w:val="28"/>
              </w:rPr>
            </w:pPr>
            <w:r>
              <w:rPr>
                <w:szCs w:val="28"/>
                <w:lang w:val="uk-UA"/>
              </w:rPr>
              <w:t xml:space="preserve">- </w:t>
            </w:r>
            <w:proofErr w:type="spellStart"/>
            <w:r>
              <w:rPr>
                <w:szCs w:val="28"/>
              </w:rPr>
              <w:t>оцінювати</w:t>
            </w:r>
            <w:proofErr w:type="spellEnd"/>
            <w:r>
              <w:rPr>
                <w:szCs w:val="28"/>
              </w:rPr>
              <w:t xml:space="preserve"> </w:t>
            </w:r>
            <w:proofErr w:type="spellStart"/>
            <w:r>
              <w:rPr>
                <w:szCs w:val="28"/>
              </w:rPr>
              <w:t>результати</w:t>
            </w:r>
            <w:proofErr w:type="spellEnd"/>
            <w:r>
              <w:rPr>
                <w:szCs w:val="28"/>
              </w:rPr>
              <w:t xml:space="preserve"> </w:t>
            </w:r>
            <w:proofErr w:type="spellStart"/>
            <w:r>
              <w:rPr>
                <w:szCs w:val="28"/>
              </w:rPr>
              <w:t>реалізації</w:t>
            </w:r>
            <w:proofErr w:type="spellEnd"/>
            <w:r>
              <w:rPr>
                <w:szCs w:val="28"/>
              </w:rPr>
              <w:t xml:space="preserve"> </w:t>
            </w:r>
            <w:proofErr w:type="spellStart"/>
            <w:r>
              <w:rPr>
                <w:szCs w:val="28"/>
              </w:rPr>
              <w:t>проектів</w:t>
            </w:r>
            <w:proofErr w:type="spellEnd"/>
            <w:r>
              <w:rPr>
                <w:szCs w:val="28"/>
              </w:rPr>
              <w:t xml:space="preserve"> на </w:t>
            </w:r>
            <w:proofErr w:type="spellStart"/>
            <w:r>
              <w:rPr>
                <w:szCs w:val="28"/>
              </w:rPr>
              <w:t>місцевому</w:t>
            </w:r>
            <w:proofErr w:type="spellEnd"/>
            <w:r>
              <w:rPr>
                <w:szCs w:val="28"/>
              </w:rPr>
              <w:t xml:space="preserve"> </w:t>
            </w:r>
            <w:proofErr w:type="spellStart"/>
            <w:r>
              <w:rPr>
                <w:szCs w:val="28"/>
              </w:rPr>
              <w:t>рівні</w:t>
            </w:r>
            <w:proofErr w:type="spellEnd"/>
            <w:r>
              <w:rPr>
                <w:szCs w:val="28"/>
              </w:rPr>
              <w:t xml:space="preserve"> за </w:t>
            </w:r>
            <w:proofErr w:type="spellStart"/>
            <w:r>
              <w:rPr>
                <w:szCs w:val="28"/>
              </w:rPr>
              <w:t>економічними</w:t>
            </w:r>
            <w:proofErr w:type="spellEnd"/>
            <w:r>
              <w:rPr>
                <w:szCs w:val="28"/>
              </w:rPr>
              <w:t xml:space="preserve"> та </w:t>
            </w:r>
            <w:proofErr w:type="spellStart"/>
            <w:r>
              <w:rPr>
                <w:szCs w:val="28"/>
              </w:rPr>
              <w:t>соціальними</w:t>
            </w:r>
            <w:proofErr w:type="spellEnd"/>
            <w:r>
              <w:rPr>
                <w:szCs w:val="28"/>
              </w:rPr>
              <w:t xml:space="preserve"> </w:t>
            </w:r>
            <w:proofErr w:type="spellStart"/>
            <w:r>
              <w:rPr>
                <w:szCs w:val="28"/>
              </w:rPr>
              <w:t>критеріями</w:t>
            </w:r>
            <w:proofErr w:type="spellEnd"/>
            <w:r>
              <w:rPr>
                <w:szCs w:val="28"/>
              </w:rPr>
              <w:t>;</w:t>
            </w:r>
          </w:p>
          <w:p w:rsidR="00C40802" w:rsidRDefault="00931AD9">
            <w:pPr>
              <w:widowControl w:val="0"/>
              <w:contextualSpacing/>
              <w:jc w:val="both"/>
              <w:rPr>
                <w:szCs w:val="28"/>
              </w:rPr>
            </w:pPr>
            <w:r>
              <w:rPr>
                <w:szCs w:val="28"/>
                <w:lang w:val="uk-UA"/>
              </w:rPr>
              <w:t xml:space="preserve">- </w:t>
            </w:r>
            <w:proofErr w:type="spellStart"/>
            <w:r>
              <w:rPr>
                <w:szCs w:val="28"/>
              </w:rPr>
              <w:t>здійснювати</w:t>
            </w:r>
            <w:proofErr w:type="spellEnd"/>
            <w:r>
              <w:rPr>
                <w:szCs w:val="28"/>
              </w:rPr>
              <w:t xml:space="preserve"> </w:t>
            </w:r>
            <w:proofErr w:type="spellStart"/>
            <w:r>
              <w:rPr>
                <w:szCs w:val="28"/>
              </w:rPr>
              <w:t>компаративний</w:t>
            </w:r>
            <w:proofErr w:type="spellEnd"/>
            <w:r>
              <w:rPr>
                <w:szCs w:val="28"/>
              </w:rPr>
              <w:t xml:space="preserve"> </w:t>
            </w:r>
            <w:proofErr w:type="spellStart"/>
            <w:r>
              <w:rPr>
                <w:szCs w:val="28"/>
              </w:rPr>
              <w:t>аналіз</w:t>
            </w:r>
            <w:proofErr w:type="spellEnd"/>
            <w:r>
              <w:rPr>
                <w:szCs w:val="28"/>
              </w:rPr>
              <w:t xml:space="preserve"> </w:t>
            </w:r>
            <w:proofErr w:type="spellStart"/>
            <w:r>
              <w:rPr>
                <w:szCs w:val="28"/>
              </w:rPr>
              <w:t>різних</w:t>
            </w:r>
            <w:proofErr w:type="spellEnd"/>
            <w:r>
              <w:rPr>
                <w:szCs w:val="28"/>
              </w:rPr>
              <w:t xml:space="preserve"> </w:t>
            </w:r>
            <w:proofErr w:type="spellStart"/>
            <w:r>
              <w:rPr>
                <w:szCs w:val="28"/>
              </w:rPr>
              <w:t>бізнес-проектів</w:t>
            </w:r>
            <w:proofErr w:type="spellEnd"/>
            <w:r>
              <w:rPr>
                <w:szCs w:val="28"/>
              </w:rPr>
              <w:t>;</w:t>
            </w:r>
          </w:p>
          <w:p w:rsidR="00C40802" w:rsidRDefault="00931AD9">
            <w:pPr>
              <w:widowControl w:val="0"/>
              <w:pBdr>
                <w:top w:val="nil"/>
                <w:left w:val="nil"/>
                <w:bottom w:val="nil"/>
                <w:right w:val="nil"/>
                <w:between w:val="nil"/>
              </w:pBdr>
              <w:shd w:val="solid" w:color="FFFFFF" w:fill="auto"/>
              <w:contextualSpacing/>
              <w:jc w:val="both"/>
              <w:rPr>
                <w:szCs w:val="28"/>
              </w:rPr>
            </w:pPr>
            <w:r>
              <w:rPr>
                <w:szCs w:val="28"/>
                <w:lang w:val="uk-UA"/>
              </w:rPr>
              <w:t xml:space="preserve">- </w:t>
            </w:r>
            <w:proofErr w:type="spellStart"/>
            <w:r>
              <w:rPr>
                <w:szCs w:val="28"/>
              </w:rPr>
              <w:t>презентувати</w:t>
            </w:r>
            <w:proofErr w:type="spellEnd"/>
            <w:r>
              <w:rPr>
                <w:szCs w:val="28"/>
              </w:rPr>
              <w:t xml:space="preserve"> та </w:t>
            </w:r>
            <w:proofErr w:type="spellStart"/>
            <w:r>
              <w:rPr>
                <w:szCs w:val="28"/>
              </w:rPr>
              <w:t>обґрунтовано</w:t>
            </w:r>
            <w:proofErr w:type="spellEnd"/>
            <w:r>
              <w:rPr>
                <w:szCs w:val="28"/>
              </w:rPr>
              <w:t xml:space="preserve"> </w:t>
            </w:r>
            <w:proofErr w:type="spellStart"/>
            <w:r>
              <w:rPr>
                <w:szCs w:val="28"/>
              </w:rPr>
              <w:t>захищати</w:t>
            </w:r>
            <w:proofErr w:type="spellEnd"/>
            <w:r>
              <w:rPr>
                <w:szCs w:val="28"/>
              </w:rPr>
              <w:t xml:space="preserve"> </w:t>
            </w:r>
            <w:proofErr w:type="spellStart"/>
            <w:r>
              <w:rPr>
                <w:szCs w:val="28"/>
              </w:rPr>
              <w:t>власні</w:t>
            </w:r>
            <w:proofErr w:type="spellEnd"/>
            <w:r>
              <w:rPr>
                <w:szCs w:val="28"/>
              </w:rPr>
              <w:t xml:space="preserve"> </w:t>
            </w:r>
            <w:proofErr w:type="spellStart"/>
            <w:r>
              <w:rPr>
                <w:szCs w:val="28"/>
              </w:rPr>
              <w:t>бізнес-ідеї</w:t>
            </w:r>
            <w:proofErr w:type="spellEnd"/>
            <w:r>
              <w:rPr>
                <w:szCs w:val="28"/>
              </w:rPr>
              <w:t>.</w:t>
            </w:r>
          </w:p>
          <w:p w:rsidR="00C40802" w:rsidRDefault="00931AD9">
            <w:pPr>
              <w:widowControl w:val="0"/>
              <w:contextualSpacing/>
              <w:jc w:val="both"/>
              <w:rPr>
                <w:szCs w:val="28"/>
              </w:rPr>
            </w:pPr>
            <w:proofErr w:type="spellStart"/>
            <w:r>
              <w:rPr>
                <w:b/>
                <w:szCs w:val="28"/>
              </w:rPr>
              <w:t>Ставлення</w:t>
            </w:r>
            <w:proofErr w:type="spellEnd"/>
            <w:r>
              <w:rPr>
                <w:szCs w:val="28"/>
              </w:rPr>
              <w:t xml:space="preserve">: </w:t>
            </w:r>
          </w:p>
          <w:p w:rsidR="00C40802" w:rsidRDefault="00931AD9">
            <w:pPr>
              <w:widowControl w:val="0"/>
              <w:pBdr>
                <w:top w:val="nil"/>
                <w:left w:val="nil"/>
                <w:bottom w:val="nil"/>
                <w:right w:val="nil"/>
                <w:between w:val="nil"/>
              </w:pBdr>
              <w:shd w:val="solid" w:color="FFFFFF" w:fill="auto"/>
              <w:contextualSpacing/>
              <w:jc w:val="both"/>
              <w:rPr>
                <w:szCs w:val="28"/>
              </w:rPr>
            </w:pPr>
            <w:r>
              <w:rPr>
                <w:szCs w:val="28"/>
                <w:lang w:val="uk-UA"/>
              </w:rPr>
              <w:t xml:space="preserve">- </w:t>
            </w:r>
            <w:proofErr w:type="spellStart"/>
            <w:r>
              <w:rPr>
                <w:szCs w:val="28"/>
              </w:rPr>
              <w:t>визнання</w:t>
            </w:r>
            <w:proofErr w:type="spellEnd"/>
            <w:r>
              <w:rPr>
                <w:szCs w:val="28"/>
              </w:rPr>
              <w:t xml:space="preserve"> </w:t>
            </w:r>
            <w:proofErr w:type="spellStart"/>
            <w:r>
              <w:rPr>
                <w:szCs w:val="28"/>
              </w:rPr>
              <w:t>необхідності</w:t>
            </w:r>
            <w:proofErr w:type="spellEnd"/>
            <w:r>
              <w:rPr>
                <w:szCs w:val="28"/>
              </w:rPr>
              <w:t xml:space="preserve"> </w:t>
            </w:r>
            <w:proofErr w:type="spellStart"/>
            <w:r>
              <w:rPr>
                <w:szCs w:val="28"/>
              </w:rPr>
              <w:t>використання</w:t>
            </w:r>
            <w:proofErr w:type="spellEnd"/>
            <w:r>
              <w:rPr>
                <w:szCs w:val="28"/>
              </w:rPr>
              <w:t xml:space="preserve"> </w:t>
            </w:r>
            <w:proofErr w:type="spellStart"/>
            <w:r>
              <w:rPr>
                <w:szCs w:val="28"/>
              </w:rPr>
              <w:t>об’єктивних</w:t>
            </w:r>
            <w:proofErr w:type="spellEnd"/>
            <w:r>
              <w:rPr>
                <w:szCs w:val="28"/>
              </w:rPr>
              <w:t xml:space="preserve"> </w:t>
            </w:r>
            <w:proofErr w:type="spellStart"/>
            <w:r>
              <w:rPr>
                <w:szCs w:val="28"/>
              </w:rPr>
              <w:t>критеріїв</w:t>
            </w:r>
            <w:proofErr w:type="spellEnd"/>
            <w:r>
              <w:rPr>
                <w:szCs w:val="28"/>
              </w:rPr>
              <w:t xml:space="preserve"> </w:t>
            </w:r>
            <w:proofErr w:type="spellStart"/>
            <w:r>
              <w:rPr>
                <w:szCs w:val="28"/>
              </w:rPr>
              <w:t>оцінювання</w:t>
            </w:r>
            <w:proofErr w:type="spellEnd"/>
            <w:r>
              <w:rPr>
                <w:szCs w:val="28"/>
              </w:rPr>
              <w:t xml:space="preserve"> </w:t>
            </w:r>
            <w:proofErr w:type="spellStart"/>
            <w:r>
              <w:rPr>
                <w:szCs w:val="28"/>
              </w:rPr>
              <w:t>підприємницької</w:t>
            </w:r>
            <w:proofErr w:type="spellEnd"/>
            <w:r>
              <w:rPr>
                <w:szCs w:val="28"/>
              </w:rPr>
              <w:t xml:space="preserve"> </w:t>
            </w:r>
            <w:proofErr w:type="spellStart"/>
            <w:r>
              <w:rPr>
                <w:szCs w:val="28"/>
              </w:rPr>
              <w:t>діяльності</w:t>
            </w:r>
            <w:proofErr w:type="spellEnd"/>
            <w:r>
              <w:rPr>
                <w:szCs w:val="28"/>
              </w:rPr>
              <w:t>;</w:t>
            </w:r>
          </w:p>
          <w:p w:rsidR="00C40802" w:rsidRDefault="00931AD9">
            <w:pPr>
              <w:widowControl w:val="0"/>
              <w:pBdr>
                <w:top w:val="nil"/>
                <w:left w:val="nil"/>
                <w:bottom w:val="nil"/>
                <w:right w:val="nil"/>
                <w:between w:val="nil"/>
              </w:pBdr>
              <w:shd w:val="solid" w:color="FFFFFF" w:fill="auto"/>
              <w:contextualSpacing/>
              <w:jc w:val="both"/>
              <w:rPr>
                <w:szCs w:val="28"/>
              </w:rPr>
            </w:pPr>
            <w:r>
              <w:rPr>
                <w:szCs w:val="28"/>
                <w:lang w:val="uk-UA"/>
              </w:rPr>
              <w:t xml:space="preserve">- </w:t>
            </w:r>
            <w:proofErr w:type="spellStart"/>
            <w:r>
              <w:rPr>
                <w:szCs w:val="28"/>
              </w:rPr>
              <w:t>усвідомлення</w:t>
            </w:r>
            <w:proofErr w:type="spellEnd"/>
            <w:r>
              <w:rPr>
                <w:szCs w:val="28"/>
              </w:rPr>
              <w:t xml:space="preserve"> </w:t>
            </w:r>
            <w:proofErr w:type="spellStart"/>
            <w:r>
              <w:rPr>
                <w:szCs w:val="28"/>
              </w:rPr>
              <w:t>соціальної</w:t>
            </w:r>
            <w:proofErr w:type="spellEnd"/>
            <w:r>
              <w:rPr>
                <w:szCs w:val="28"/>
              </w:rPr>
              <w:t xml:space="preserve"> </w:t>
            </w:r>
            <w:proofErr w:type="spellStart"/>
            <w:r>
              <w:rPr>
                <w:szCs w:val="28"/>
              </w:rPr>
              <w:t>відповідальності</w:t>
            </w:r>
            <w:proofErr w:type="spellEnd"/>
            <w:r>
              <w:rPr>
                <w:szCs w:val="28"/>
              </w:rPr>
              <w:t xml:space="preserve"> </w:t>
            </w:r>
            <w:proofErr w:type="spellStart"/>
            <w:r>
              <w:rPr>
                <w:szCs w:val="28"/>
              </w:rPr>
              <w:t>підприємців</w:t>
            </w:r>
            <w:proofErr w:type="spellEnd"/>
            <w:r>
              <w:rPr>
                <w:szCs w:val="28"/>
              </w:rPr>
              <w:t xml:space="preserve"> у </w:t>
            </w:r>
            <w:proofErr w:type="spellStart"/>
            <w:r>
              <w:rPr>
                <w:szCs w:val="28"/>
              </w:rPr>
              <w:t>суспільстві</w:t>
            </w:r>
            <w:proofErr w:type="spellEnd"/>
            <w:r>
              <w:rPr>
                <w:szCs w:val="28"/>
              </w:rPr>
              <w:t>.</w:t>
            </w:r>
          </w:p>
        </w:tc>
      </w:tr>
      <w:tr w:rsidR="00C40802">
        <w:trPr>
          <w:jc w:val="center"/>
        </w:trPr>
        <w:tc>
          <w:tcPr>
            <w:tcW w:w="56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widowControl w:val="0"/>
              <w:rPr>
                <w:szCs w:val="28"/>
              </w:rPr>
            </w:pPr>
            <w:r>
              <w:rPr>
                <w:szCs w:val="28"/>
              </w:rPr>
              <w:t>8</w:t>
            </w:r>
          </w:p>
        </w:tc>
        <w:tc>
          <w:tcPr>
            <w:tcW w:w="259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widowControl w:val="0"/>
              <w:rPr>
                <w:szCs w:val="28"/>
              </w:rPr>
            </w:pPr>
            <w:proofErr w:type="spellStart"/>
            <w:r>
              <w:rPr>
                <w:szCs w:val="28"/>
              </w:rPr>
              <w:t>Соціальна</w:t>
            </w:r>
            <w:proofErr w:type="spellEnd"/>
            <w:r>
              <w:rPr>
                <w:szCs w:val="28"/>
              </w:rPr>
              <w:t xml:space="preserve"> та </w:t>
            </w:r>
            <w:proofErr w:type="spellStart"/>
            <w:r>
              <w:rPr>
                <w:szCs w:val="28"/>
              </w:rPr>
              <w:t>громадя</w:t>
            </w:r>
            <w:proofErr w:type="spellEnd"/>
            <w:r>
              <w:rPr>
                <w:szCs w:val="28"/>
                <w:lang w:val="uk-UA"/>
              </w:rPr>
              <w:t>-</w:t>
            </w:r>
            <w:proofErr w:type="spellStart"/>
            <w:r>
              <w:rPr>
                <w:szCs w:val="28"/>
              </w:rPr>
              <w:t>нська</w:t>
            </w:r>
            <w:proofErr w:type="spellEnd"/>
            <w:r>
              <w:rPr>
                <w:szCs w:val="28"/>
              </w:rPr>
              <w:t xml:space="preserve"> </w:t>
            </w:r>
            <w:proofErr w:type="spellStart"/>
            <w:r>
              <w:rPr>
                <w:szCs w:val="28"/>
              </w:rPr>
              <w:t>компетентності</w:t>
            </w:r>
            <w:proofErr w:type="spellEnd"/>
          </w:p>
        </w:tc>
        <w:tc>
          <w:tcPr>
            <w:tcW w:w="690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tabs>
                <w:tab w:val="left" w:pos="2694"/>
              </w:tabs>
              <w:jc w:val="both"/>
              <w:rPr>
                <w:b/>
              </w:rPr>
            </w:pPr>
            <w:proofErr w:type="spellStart"/>
            <w:r>
              <w:rPr>
                <w:b/>
              </w:rPr>
              <w:t>Здатність</w:t>
            </w:r>
            <w:proofErr w:type="spellEnd"/>
            <w:r>
              <w:rPr>
                <w:b/>
              </w:rPr>
              <w:t>:</w:t>
            </w:r>
          </w:p>
          <w:p w:rsidR="00C40802" w:rsidRDefault="00931AD9">
            <w:pPr>
              <w:tabs>
                <w:tab w:val="left" w:pos="2694"/>
              </w:tabs>
              <w:jc w:val="both"/>
            </w:pPr>
            <w:r>
              <w:t xml:space="preserve">- </w:t>
            </w:r>
            <w:proofErr w:type="spellStart"/>
            <w:r>
              <w:t>усвідомлення</w:t>
            </w:r>
            <w:proofErr w:type="spellEnd"/>
            <w:r>
              <w:t xml:space="preserve"> </w:t>
            </w:r>
            <w:proofErr w:type="spellStart"/>
            <w:r>
              <w:t>сутності</w:t>
            </w:r>
            <w:proofErr w:type="spellEnd"/>
            <w:r>
              <w:t xml:space="preserve"> </w:t>
            </w:r>
            <w:proofErr w:type="spellStart"/>
            <w:r>
              <w:t>української</w:t>
            </w:r>
            <w:proofErr w:type="spellEnd"/>
            <w:r>
              <w:t xml:space="preserve"> </w:t>
            </w:r>
            <w:proofErr w:type="spellStart"/>
            <w:r>
              <w:t>національної</w:t>
            </w:r>
            <w:proofErr w:type="spellEnd"/>
            <w:r>
              <w:t xml:space="preserve"> </w:t>
            </w:r>
            <w:proofErr w:type="spellStart"/>
            <w:r>
              <w:t>ідеї</w:t>
            </w:r>
            <w:proofErr w:type="spellEnd"/>
            <w:r>
              <w:t>;</w:t>
            </w:r>
          </w:p>
          <w:p w:rsidR="00C40802" w:rsidRDefault="00931AD9">
            <w:pPr>
              <w:tabs>
                <w:tab w:val="left" w:pos="2694"/>
              </w:tabs>
              <w:jc w:val="both"/>
              <w:rPr>
                <w:b/>
              </w:rPr>
            </w:pPr>
            <w:r>
              <w:t xml:space="preserve">- </w:t>
            </w:r>
            <w:proofErr w:type="spellStart"/>
            <w:r>
              <w:t>уміння</w:t>
            </w:r>
            <w:proofErr w:type="spellEnd"/>
            <w:r>
              <w:t xml:space="preserve"> </w:t>
            </w:r>
            <w:proofErr w:type="spellStart"/>
            <w:r>
              <w:t>аргументовано</w:t>
            </w:r>
            <w:proofErr w:type="spellEnd"/>
            <w:r>
              <w:t xml:space="preserve"> і </w:t>
            </w:r>
            <w:proofErr w:type="spellStart"/>
            <w:r>
              <w:t>логічно</w:t>
            </w:r>
            <w:proofErr w:type="spellEnd"/>
            <w:r>
              <w:t xml:space="preserve"> вести </w:t>
            </w:r>
            <w:proofErr w:type="spellStart"/>
            <w:r>
              <w:t>політичну</w:t>
            </w:r>
            <w:proofErr w:type="spellEnd"/>
            <w:r>
              <w:t xml:space="preserve"> </w:t>
            </w:r>
            <w:proofErr w:type="spellStart"/>
            <w:r>
              <w:t>полеміку</w:t>
            </w:r>
            <w:proofErr w:type="spellEnd"/>
            <w:r>
              <w:t>;</w:t>
            </w:r>
          </w:p>
          <w:p w:rsidR="00C40802" w:rsidRDefault="00931AD9">
            <w:pPr>
              <w:tabs>
                <w:tab w:val="left" w:pos="2694"/>
              </w:tabs>
              <w:jc w:val="both"/>
            </w:pPr>
            <w:r>
              <w:t xml:space="preserve">- </w:t>
            </w:r>
            <w:proofErr w:type="spellStart"/>
            <w:r>
              <w:t>умі</w:t>
            </w:r>
            <w:proofErr w:type="spellEnd"/>
            <w:r>
              <w:rPr>
                <w:lang w:val="uk-UA"/>
              </w:rPr>
              <w:t>ти</w:t>
            </w:r>
            <w:r>
              <w:t xml:space="preserve"> </w:t>
            </w:r>
            <w:proofErr w:type="spellStart"/>
            <w:r>
              <w:t>всебічно</w:t>
            </w:r>
            <w:proofErr w:type="spellEnd"/>
            <w:r>
              <w:t xml:space="preserve"> </w:t>
            </w:r>
            <w:proofErr w:type="spellStart"/>
            <w:r>
              <w:t>оцінювати</w:t>
            </w:r>
            <w:proofErr w:type="spellEnd"/>
            <w:r>
              <w:t xml:space="preserve"> </w:t>
            </w:r>
            <w:proofErr w:type="spellStart"/>
            <w:r>
              <w:t>політичну</w:t>
            </w:r>
            <w:proofErr w:type="spellEnd"/>
            <w:r>
              <w:t xml:space="preserve"> </w:t>
            </w:r>
            <w:proofErr w:type="spellStart"/>
            <w:r>
              <w:t>ситуацію</w:t>
            </w:r>
            <w:proofErr w:type="spellEnd"/>
            <w:r>
              <w:t xml:space="preserve"> і </w:t>
            </w:r>
            <w:proofErr w:type="spellStart"/>
            <w:r>
              <w:t>знаходити</w:t>
            </w:r>
            <w:proofErr w:type="spellEnd"/>
            <w:r>
              <w:t xml:space="preserve"> </w:t>
            </w:r>
            <w:proofErr w:type="spellStart"/>
            <w:r>
              <w:t>оптимальні</w:t>
            </w:r>
            <w:proofErr w:type="spellEnd"/>
            <w:r>
              <w:t xml:space="preserve"> </w:t>
            </w:r>
            <w:proofErr w:type="spellStart"/>
            <w:r>
              <w:t>рішення</w:t>
            </w:r>
            <w:proofErr w:type="spellEnd"/>
            <w:r>
              <w:t>;</w:t>
            </w:r>
          </w:p>
          <w:p w:rsidR="00C40802" w:rsidRDefault="00931AD9">
            <w:pPr>
              <w:tabs>
                <w:tab w:val="left" w:pos="2694"/>
              </w:tabs>
              <w:jc w:val="both"/>
            </w:pPr>
            <w:r>
              <w:t xml:space="preserve">- </w:t>
            </w:r>
            <w:proofErr w:type="spellStart"/>
            <w:r>
              <w:t>формування</w:t>
            </w:r>
            <w:proofErr w:type="spellEnd"/>
            <w:r>
              <w:t xml:space="preserve"> </w:t>
            </w:r>
            <w:proofErr w:type="spellStart"/>
            <w:r>
              <w:t>культури</w:t>
            </w:r>
            <w:proofErr w:type="spellEnd"/>
            <w:r>
              <w:t xml:space="preserve"> </w:t>
            </w:r>
            <w:proofErr w:type="spellStart"/>
            <w:r>
              <w:t>трудової</w:t>
            </w:r>
            <w:proofErr w:type="spellEnd"/>
            <w:r>
              <w:t xml:space="preserve"> </w:t>
            </w:r>
            <w:proofErr w:type="spellStart"/>
            <w:r>
              <w:t>діяльності</w:t>
            </w:r>
            <w:proofErr w:type="spellEnd"/>
            <w:r>
              <w:t xml:space="preserve">, </w:t>
            </w:r>
            <w:proofErr w:type="spellStart"/>
            <w:r>
              <w:t>дбайливого</w:t>
            </w:r>
            <w:proofErr w:type="spellEnd"/>
            <w:r>
              <w:t xml:space="preserve"> </w:t>
            </w:r>
            <w:proofErr w:type="spellStart"/>
            <w:r>
              <w:t>ставлення</w:t>
            </w:r>
            <w:proofErr w:type="spellEnd"/>
            <w:r>
              <w:t xml:space="preserve"> до </w:t>
            </w:r>
            <w:proofErr w:type="spellStart"/>
            <w:r>
              <w:t>результатів</w:t>
            </w:r>
            <w:proofErr w:type="spellEnd"/>
            <w:r>
              <w:t xml:space="preserve"> </w:t>
            </w:r>
            <w:proofErr w:type="spellStart"/>
            <w:r>
              <w:t>праці</w:t>
            </w:r>
            <w:proofErr w:type="spellEnd"/>
            <w:r>
              <w:t xml:space="preserve">, </w:t>
            </w:r>
            <w:proofErr w:type="spellStart"/>
            <w:r>
              <w:t>економічне</w:t>
            </w:r>
            <w:proofErr w:type="spellEnd"/>
            <w:r>
              <w:t xml:space="preserve"> </w:t>
            </w:r>
            <w:proofErr w:type="spellStart"/>
            <w:r>
              <w:t>виховання</w:t>
            </w:r>
            <w:proofErr w:type="spellEnd"/>
            <w:r>
              <w:t>;</w:t>
            </w:r>
          </w:p>
          <w:p w:rsidR="00C40802" w:rsidRDefault="00931AD9">
            <w:pPr>
              <w:tabs>
                <w:tab w:val="left" w:pos="2694"/>
              </w:tabs>
              <w:jc w:val="both"/>
            </w:pPr>
            <w:r>
              <w:t xml:space="preserve">- </w:t>
            </w:r>
            <w:proofErr w:type="spellStart"/>
            <w:r>
              <w:t>дотримання</w:t>
            </w:r>
            <w:proofErr w:type="spellEnd"/>
            <w:r>
              <w:t xml:space="preserve"> </w:t>
            </w:r>
            <w:proofErr w:type="spellStart"/>
            <w:r>
              <w:t>Конституції</w:t>
            </w:r>
            <w:proofErr w:type="spellEnd"/>
            <w:r>
              <w:t xml:space="preserve"> та </w:t>
            </w:r>
            <w:proofErr w:type="spellStart"/>
            <w:r>
              <w:t>законодавства</w:t>
            </w:r>
            <w:proofErr w:type="spellEnd"/>
            <w:r>
              <w:t xml:space="preserve"> </w:t>
            </w:r>
            <w:proofErr w:type="spellStart"/>
            <w:r>
              <w:t>України</w:t>
            </w:r>
            <w:proofErr w:type="spellEnd"/>
            <w:r>
              <w:t>;</w:t>
            </w:r>
          </w:p>
          <w:p w:rsidR="00C40802" w:rsidRDefault="00931AD9">
            <w:pPr>
              <w:tabs>
                <w:tab w:val="left" w:pos="2694"/>
              </w:tabs>
              <w:jc w:val="both"/>
            </w:pPr>
            <w:r>
              <w:t xml:space="preserve">- </w:t>
            </w:r>
            <w:proofErr w:type="spellStart"/>
            <w:r>
              <w:t>прагнення</w:t>
            </w:r>
            <w:proofErr w:type="spellEnd"/>
            <w:r>
              <w:t xml:space="preserve"> до </w:t>
            </w:r>
            <w:proofErr w:type="spellStart"/>
            <w:r>
              <w:t>засвоєння</w:t>
            </w:r>
            <w:proofErr w:type="spellEnd"/>
            <w:r>
              <w:t xml:space="preserve"> </w:t>
            </w:r>
            <w:proofErr w:type="spellStart"/>
            <w:r>
              <w:t>правових</w:t>
            </w:r>
            <w:proofErr w:type="spellEnd"/>
            <w:r>
              <w:t xml:space="preserve"> </w:t>
            </w:r>
            <w:proofErr w:type="spellStart"/>
            <w:r>
              <w:t>знань</w:t>
            </w:r>
            <w:proofErr w:type="spellEnd"/>
            <w:r>
              <w:t xml:space="preserve">, основ </w:t>
            </w:r>
            <w:proofErr w:type="spellStart"/>
            <w:r>
              <w:t>громадянського</w:t>
            </w:r>
            <w:proofErr w:type="spellEnd"/>
            <w:r>
              <w:t xml:space="preserve">, трудового, </w:t>
            </w:r>
            <w:proofErr w:type="spellStart"/>
            <w:r>
              <w:t>сімейного</w:t>
            </w:r>
            <w:proofErr w:type="spellEnd"/>
            <w:r>
              <w:t xml:space="preserve">, </w:t>
            </w:r>
            <w:proofErr w:type="spellStart"/>
            <w:r>
              <w:t>кримінального</w:t>
            </w:r>
            <w:proofErr w:type="spellEnd"/>
            <w:r>
              <w:t xml:space="preserve"> </w:t>
            </w:r>
            <w:proofErr w:type="spellStart"/>
            <w:r>
              <w:t>законодавства</w:t>
            </w:r>
            <w:proofErr w:type="spellEnd"/>
            <w:r>
              <w:t>;</w:t>
            </w:r>
          </w:p>
          <w:p w:rsidR="00C40802" w:rsidRDefault="00931AD9">
            <w:pPr>
              <w:tabs>
                <w:tab w:val="left" w:pos="2694"/>
              </w:tabs>
              <w:jc w:val="both"/>
            </w:pPr>
            <w:r>
              <w:t xml:space="preserve">- </w:t>
            </w:r>
            <w:proofErr w:type="spellStart"/>
            <w:r>
              <w:t>дотримання</w:t>
            </w:r>
            <w:proofErr w:type="spellEnd"/>
            <w:r>
              <w:t xml:space="preserve"> </w:t>
            </w:r>
            <w:proofErr w:type="spellStart"/>
            <w:r>
              <w:t>національних</w:t>
            </w:r>
            <w:proofErr w:type="spellEnd"/>
            <w:r>
              <w:t xml:space="preserve"> і </w:t>
            </w:r>
            <w:proofErr w:type="spellStart"/>
            <w:r>
              <w:t>загальнолюдських</w:t>
            </w:r>
            <w:proofErr w:type="spellEnd"/>
            <w:r>
              <w:t xml:space="preserve"> морально-</w:t>
            </w:r>
            <w:proofErr w:type="spellStart"/>
            <w:r>
              <w:t>етичних</w:t>
            </w:r>
            <w:proofErr w:type="spellEnd"/>
            <w:r>
              <w:t xml:space="preserve"> </w:t>
            </w:r>
            <w:proofErr w:type="spellStart"/>
            <w:r>
              <w:t>приписів</w:t>
            </w:r>
            <w:proofErr w:type="spellEnd"/>
            <w:r>
              <w:t xml:space="preserve">, </w:t>
            </w:r>
            <w:proofErr w:type="spellStart"/>
            <w:r>
              <w:t>традицій</w:t>
            </w:r>
            <w:proofErr w:type="spellEnd"/>
            <w:r>
              <w:t xml:space="preserve"> та </w:t>
            </w:r>
            <w:proofErr w:type="spellStart"/>
            <w:r>
              <w:t>звичаїв</w:t>
            </w:r>
            <w:proofErr w:type="spellEnd"/>
            <w:r>
              <w:t>.</w:t>
            </w:r>
          </w:p>
        </w:tc>
      </w:tr>
      <w:tr w:rsidR="00C40802">
        <w:trPr>
          <w:jc w:val="center"/>
        </w:trPr>
        <w:tc>
          <w:tcPr>
            <w:tcW w:w="56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widowControl w:val="0"/>
              <w:rPr>
                <w:szCs w:val="28"/>
              </w:rPr>
            </w:pPr>
            <w:r>
              <w:rPr>
                <w:szCs w:val="28"/>
              </w:rPr>
              <w:t>9</w:t>
            </w:r>
          </w:p>
        </w:tc>
        <w:tc>
          <w:tcPr>
            <w:tcW w:w="259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widowControl w:val="0"/>
              <w:rPr>
                <w:szCs w:val="28"/>
              </w:rPr>
            </w:pPr>
            <w:proofErr w:type="spellStart"/>
            <w:r>
              <w:rPr>
                <w:szCs w:val="28"/>
              </w:rPr>
              <w:t>Обізнаність</w:t>
            </w:r>
            <w:proofErr w:type="spellEnd"/>
            <w:r>
              <w:rPr>
                <w:szCs w:val="28"/>
              </w:rPr>
              <w:t xml:space="preserve"> та </w:t>
            </w:r>
            <w:proofErr w:type="spellStart"/>
            <w:r>
              <w:rPr>
                <w:szCs w:val="28"/>
              </w:rPr>
              <w:t>самовираження</w:t>
            </w:r>
            <w:proofErr w:type="spellEnd"/>
            <w:r>
              <w:rPr>
                <w:szCs w:val="28"/>
              </w:rPr>
              <w:t xml:space="preserve"> у </w:t>
            </w:r>
            <w:proofErr w:type="spellStart"/>
            <w:r>
              <w:rPr>
                <w:szCs w:val="28"/>
              </w:rPr>
              <w:t>сфері</w:t>
            </w:r>
            <w:proofErr w:type="spellEnd"/>
            <w:r>
              <w:rPr>
                <w:szCs w:val="28"/>
              </w:rPr>
              <w:t xml:space="preserve"> </w:t>
            </w:r>
            <w:proofErr w:type="spellStart"/>
            <w:r>
              <w:rPr>
                <w:szCs w:val="28"/>
              </w:rPr>
              <w:t>культури</w:t>
            </w:r>
            <w:proofErr w:type="spellEnd"/>
          </w:p>
        </w:tc>
        <w:tc>
          <w:tcPr>
            <w:tcW w:w="690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tabs>
                <w:tab w:val="left" w:pos="2694"/>
              </w:tabs>
              <w:jc w:val="both"/>
              <w:rPr>
                <w:b/>
              </w:rPr>
            </w:pPr>
            <w:proofErr w:type="spellStart"/>
            <w:r>
              <w:rPr>
                <w:b/>
              </w:rPr>
              <w:t>Здатність</w:t>
            </w:r>
            <w:proofErr w:type="spellEnd"/>
            <w:r>
              <w:rPr>
                <w:b/>
              </w:rPr>
              <w:t>:</w:t>
            </w:r>
          </w:p>
          <w:p w:rsidR="00C40802" w:rsidRDefault="00931AD9">
            <w:pPr>
              <w:tabs>
                <w:tab w:val="left" w:pos="2694"/>
              </w:tabs>
              <w:jc w:val="both"/>
            </w:pPr>
            <w:r>
              <w:t xml:space="preserve">- </w:t>
            </w:r>
            <w:proofErr w:type="spellStart"/>
            <w:r>
              <w:t>розкривати</w:t>
            </w:r>
            <w:proofErr w:type="spellEnd"/>
            <w:r>
              <w:t xml:space="preserve"> </w:t>
            </w:r>
            <w:proofErr w:type="spellStart"/>
            <w:r>
              <w:t>зміст</w:t>
            </w:r>
            <w:proofErr w:type="spellEnd"/>
            <w:r>
              <w:t xml:space="preserve"> і суть </w:t>
            </w:r>
            <w:proofErr w:type="spellStart"/>
            <w:r>
              <w:t>світового</w:t>
            </w:r>
            <w:proofErr w:type="spellEnd"/>
            <w:r>
              <w:t xml:space="preserve"> й </w:t>
            </w:r>
            <w:proofErr w:type="spellStart"/>
            <w:r>
              <w:t>вітчизняного</w:t>
            </w:r>
            <w:proofErr w:type="spellEnd"/>
            <w:r>
              <w:t xml:space="preserve"> </w:t>
            </w:r>
            <w:proofErr w:type="spellStart"/>
            <w:r>
              <w:t>історико-філософського</w:t>
            </w:r>
            <w:proofErr w:type="spellEnd"/>
            <w:r>
              <w:t xml:space="preserve"> </w:t>
            </w:r>
            <w:proofErr w:type="spellStart"/>
            <w:r>
              <w:t>процесу</w:t>
            </w:r>
            <w:proofErr w:type="spellEnd"/>
            <w:r>
              <w:t>;</w:t>
            </w:r>
          </w:p>
          <w:p w:rsidR="00C40802" w:rsidRDefault="00931AD9">
            <w:pPr>
              <w:tabs>
                <w:tab w:val="left" w:pos="2694"/>
              </w:tabs>
              <w:jc w:val="both"/>
            </w:pPr>
            <w:r>
              <w:t xml:space="preserve">- </w:t>
            </w:r>
            <w:proofErr w:type="spellStart"/>
            <w:r>
              <w:t>переорієнтації</w:t>
            </w:r>
            <w:proofErr w:type="spellEnd"/>
            <w:r>
              <w:t xml:space="preserve"> </w:t>
            </w:r>
            <w:proofErr w:type="spellStart"/>
            <w:r>
              <w:t>мислення</w:t>
            </w:r>
            <w:proofErr w:type="spellEnd"/>
            <w:r>
              <w:t xml:space="preserve"> з </w:t>
            </w:r>
            <w:proofErr w:type="spellStart"/>
            <w:r>
              <w:t>повсякденного</w:t>
            </w:r>
            <w:proofErr w:type="spellEnd"/>
            <w:r>
              <w:t xml:space="preserve"> в </w:t>
            </w:r>
            <w:proofErr w:type="spellStart"/>
            <w:r>
              <w:t>творчий</w:t>
            </w:r>
            <w:proofErr w:type="spellEnd"/>
            <w:r>
              <w:t xml:space="preserve"> </w:t>
            </w:r>
            <w:r>
              <w:rPr>
                <w:lang w:val="uk-UA"/>
              </w:rPr>
              <w:t>«</w:t>
            </w:r>
            <w:proofErr w:type="spellStart"/>
            <w:r>
              <w:t>діапазон</w:t>
            </w:r>
            <w:proofErr w:type="spellEnd"/>
            <w:r>
              <w:rPr>
                <w:lang w:val="uk-UA"/>
              </w:rPr>
              <w:t>»</w:t>
            </w:r>
            <w:r>
              <w:t>;</w:t>
            </w:r>
          </w:p>
          <w:p w:rsidR="00C40802" w:rsidRDefault="00931AD9">
            <w:pPr>
              <w:tabs>
                <w:tab w:val="left" w:pos="2694"/>
              </w:tabs>
              <w:jc w:val="both"/>
            </w:pPr>
            <w:r>
              <w:t xml:space="preserve">- </w:t>
            </w:r>
            <w:proofErr w:type="spellStart"/>
            <w:r>
              <w:t>виробляти</w:t>
            </w:r>
            <w:proofErr w:type="spellEnd"/>
            <w:r>
              <w:t xml:space="preserve"> </w:t>
            </w:r>
            <w:proofErr w:type="spellStart"/>
            <w:r>
              <w:t>уміння</w:t>
            </w:r>
            <w:proofErr w:type="spellEnd"/>
            <w:r>
              <w:t xml:space="preserve"> </w:t>
            </w:r>
            <w:proofErr w:type="spellStart"/>
            <w:r>
              <w:t>бачити</w:t>
            </w:r>
            <w:proofErr w:type="spellEnd"/>
            <w:r>
              <w:t xml:space="preserve"> </w:t>
            </w:r>
            <w:proofErr w:type="spellStart"/>
            <w:r>
              <w:t>проблеми</w:t>
            </w:r>
            <w:proofErr w:type="spellEnd"/>
            <w:r>
              <w:t xml:space="preserve">, правильно </w:t>
            </w:r>
            <w:proofErr w:type="spellStart"/>
            <w:r>
              <w:t>їх</w:t>
            </w:r>
            <w:proofErr w:type="spellEnd"/>
            <w:r>
              <w:t xml:space="preserve"> </w:t>
            </w:r>
            <w:proofErr w:type="spellStart"/>
            <w:r>
              <w:t>формулювати</w:t>
            </w:r>
            <w:proofErr w:type="spellEnd"/>
            <w:r>
              <w:t xml:space="preserve"> й </w:t>
            </w:r>
            <w:proofErr w:type="spellStart"/>
            <w:r>
              <w:t>вирішувати</w:t>
            </w:r>
            <w:proofErr w:type="spellEnd"/>
            <w:r>
              <w:t>;</w:t>
            </w:r>
          </w:p>
          <w:p w:rsidR="00C40802" w:rsidRDefault="00931AD9">
            <w:pPr>
              <w:tabs>
                <w:tab w:val="left" w:pos="2694"/>
              </w:tabs>
              <w:jc w:val="both"/>
            </w:pPr>
            <w:r>
              <w:t xml:space="preserve">- </w:t>
            </w:r>
            <w:proofErr w:type="spellStart"/>
            <w:r>
              <w:t>готовності</w:t>
            </w:r>
            <w:proofErr w:type="spellEnd"/>
            <w:r>
              <w:t xml:space="preserve"> </w:t>
            </w:r>
            <w:proofErr w:type="spellStart"/>
            <w:r>
              <w:t>особистості</w:t>
            </w:r>
            <w:proofErr w:type="spellEnd"/>
            <w:r>
              <w:t xml:space="preserve"> до </w:t>
            </w:r>
            <w:proofErr w:type="spellStart"/>
            <w:r>
              <w:t>виконання</w:t>
            </w:r>
            <w:proofErr w:type="spellEnd"/>
            <w:r>
              <w:t xml:space="preserve"> </w:t>
            </w:r>
            <w:proofErr w:type="spellStart"/>
            <w:r>
              <w:t>громадського</w:t>
            </w:r>
            <w:proofErr w:type="spellEnd"/>
            <w:r>
              <w:t xml:space="preserve"> </w:t>
            </w:r>
            <w:proofErr w:type="spellStart"/>
            <w:r>
              <w:t>обов’язку</w:t>
            </w:r>
            <w:proofErr w:type="spellEnd"/>
            <w:r>
              <w:t xml:space="preserve"> (</w:t>
            </w:r>
            <w:proofErr w:type="spellStart"/>
            <w:r>
              <w:t>знання</w:t>
            </w:r>
            <w:proofErr w:type="spellEnd"/>
            <w:r>
              <w:t xml:space="preserve">, </w:t>
            </w:r>
            <w:proofErr w:type="spellStart"/>
            <w:r>
              <w:t>уміння</w:t>
            </w:r>
            <w:proofErr w:type="spellEnd"/>
            <w:r>
              <w:t xml:space="preserve">, </w:t>
            </w:r>
            <w:proofErr w:type="spellStart"/>
            <w:r>
              <w:t>навички</w:t>
            </w:r>
            <w:proofErr w:type="spellEnd"/>
            <w:r>
              <w:t>);</w:t>
            </w:r>
          </w:p>
          <w:p w:rsidR="00C40802" w:rsidRDefault="00931AD9">
            <w:pPr>
              <w:tabs>
                <w:tab w:val="left" w:pos="2694"/>
              </w:tabs>
              <w:jc w:val="both"/>
            </w:pPr>
            <w:r>
              <w:t xml:space="preserve">- </w:t>
            </w:r>
            <w:proofErr w:type="spellStart"/>
            <w:r>
              <w:t>психологічної</w:t>
            </w:r>
            <w:proofErr w:type="spellEnd"/>
            <w:r>
              <w:t xml:space="preserve"> і </w:t>
            </w:r>
            <w:proofErr w:type="spellStart"/>
            <w:r>
              <w:t>практичної</w:t>
            </w:r>
            <w:proofErr w:type="spellEnd"/>
            <w:r>
              <w:t xml:space="preserve"> </w:t>
            </w:r>
            <w:proofErr w:type="spellStart"/>
            <w:r>
              <w:t>підготовки</w:t>
            </w:r>
            <w:proofErr w:type="spellEnd"/>
            <w:r>
              <w:t xml:space="preserve"> й </w:t>
            </w:r>
            <w:proofErr w:type="spellStart"/>
            <w:r>
              <w:t>поваги</w:t>
            </w:r>
            <w:proofErr w:type="spellEnd"/>
            <w:r>
              <w:t xml:space="preserve"> до людей </w:t>
            </w:r>
            <w:proofErr w:type="spellStart"/>
            <w:r>
              <w:t>праці</w:t>
            </w:r>
            <w:proofErr w:type="spellEnd"/>
            <w:r>
              <w:t>;</w:t>
            </w:r>
          </w:p>
          <w:p w:rsidR="00C40802" w:rsidRDefault="00931AD9">
            <w:pPr>
              <w:tabs>
                <w:tab w:val="left" w:pos="2694"/>
              </w:tabs>
              <w:jc w:val="both"/>
            </w:pPr>
            <w:r>
              <w:t xml:space="preserve">- бути </w:t>
            </w:r>
            <w:proofErr w:type="spellStart"/>
            <w:r>
              <w:t>високоосвіченою</w:t>
            </w:r>
            <w:proofErr w:type="spellEnd"/>
            <w:r>
              <w:t xml:space="preserve">, </w:t>
            </w:r>
            <w:proofErr w:type="spellStart"/>
            <w:r>
              <w:t>ерудованою</w:t>
            </w:r>
            <w:proofErr w:type="spellEnd"/>
            <w:r>
              <w:t xml:space="preserve">, </w:t>
            </w:r>
            <w:proofErr w:type="spellStart"/>
            <w:r>
              <w:t>висококультурною</w:t>
            </w:r>
            <w:proofErr w:type="spellEnd"/>
            <w:r>
              <w:t xml:space="preserve"> </w:t>
            </w:r>
            <w:proofErr w:type="spellStart"/>
            <w:r>
              <w:t>людиною</w:t>
            </w:r>
            <w:proofErr w:type="spellEnd"/>
            <w:r>
              <w:t xml:space="preserve">, знати </w:t>
            </w:r>
            <w:proofErr w:type="spellStart"/>
            <w:r>
              <w:t>світову</w:t>
            </w:r>
            <w:proofErr w:type="spellEnd"/>
            <w:r>
              <w:t xml:space="preserve"> </w:t>
            </w:r>
            <w:proofErr w:type="spellStart"/>
            <w:r>
              <w:t>історію</w:t>
            </w:r>
            <w:proofErr w:type="spellEnd"/>
            <w:r>
              <w:t xml:space="preserve"> і </w:t>
            </w:r>
            <w:proofErr w:type="spellStart"/>
            <w:r>
              <w:t>літературу</w:t>
            </w:r>
            <w:proofErr w:type="spellEnd"/>
            <w:r>
              <w:t xml:space="preserve">, </w:t>
            </w:r>
            <w:proofErr w:type="spellStart"/>
            <w:r>
              <w:t>історію</w:t>
            </w:r>
            <w:proofErr w:type="spellEnd"/>
            <w:r>
              <w:t xml:space="preserve"> </w:t>
            </w:r>
            <w:proofErr w:type="spellStart"/>
            <w:r>
              <w:t>релігії</w:t>
            </w:r>
            <w:proofErr w:type="spellEnd"/>
            <w:r>
              <w:t xml:space="preserve"> та </w:t>
            </w:r>
            <w:proofErr w:type="spellStart"/>
            <w:r>
              <w:t>атеїзму</w:t>
            </w:r>
            <w:proofErr w:type="spellEnd"/>
            <w:r>
              <w:t xml:space="preserve">, </w:t>
            </w:r>
            <w:proofErr w:type="spellStart"/>
            <w:r>
              <w:t>науково-методичну</w:t>
            </w:r>
            <w:proofErr w:type="spellEnd"/>
            <w:r>
              <w:t xml:space="preserve"> </w:t>
            </w:r>
            <w:proofErr w:type="spellStart"/>
            <w:r>
              <w:t>літературу</w:t>
            </w:r>
            <w:proofErr w:type="spellEnd"/>
            <w:r>
              <w:t>;</w:t>
            </w:r>
          </w:p>
          <w:p w:rsidR="00C40802" w:rsidRDefault="00931AD9">
            <w:pPr>
              <w:tabs>
                <w:tab w:val="left" w:pos="2694"/>
              </w:tabs>
              <w:jc w:val="both"/>
            </w:pPr>
            <w:r>
              <w:t xml:space="preserve">- </w:t>
            </w:r>
            <w:proofErr w:type="spellStart"/>
            <w:r>
              <w:t>шанобливо</w:t>
            </w:r>
            <w:proofErr w:type="spellEnd"/>
            <w:r>
              <w:t xml:space="preserve"> </w:t>
            </w:r>
            <w:proofErr w:type="spellStart"/>
            <w:r>
              <w:t>ставитися</w:t>
            </w:r>
            <w:proofErr w:type="spellEnd"/>
            <w:r>
              <w:t xml:space="preserve"> до </w:t>
            </w:r>
            <w:proofErr w:type="spellStart"/>
            <w:r>
              <w:t>культури</w:t>
            </w:r>
            <w:proofErr w:type="spellEnd"/>
            <w:r>
              <w:t xml:space="preserve">, </w:t>
            </w:r>
            <w:proofErr w:type="spellStart"/>
            <w:r>
              <w:t>звичаїв</w:t>
            </w:r>
            <w:proofErr w:type="spellEnd"/>
            <w:r>
              <w:t xml:space="preserve">, </w:t>
            </w:r>
            <w:proofErr w:type="spellStart"/>
            <w:r>
              <w:t>традицій</w:t>
            </w:r>
            <w:proofErr w:type="spellEnd"/>
            <w:r>
              <w:t xml:space="preserve"> </w:t>
            </w:r>
            <w:proofErr w:type="spellStart"/>
            <w:r>
              <w:t>українського</w:t>
            </w:r>
            <w:proofErr w:type="spellEnd"/>
            <w:r>
              <w:t xml:space="preserve"> та </w:t>
            </w:r>
            <w:proofErr w:type="spellStart"/>
            <w:r>
              <w:t>інших</w:t>
            </w:r>
            <w:proofErr w:type="spellEnd"/>
            <w:r>
              <w:t xml:space="preserve"> </w:t>
            </w:r>
            <w:proofErr w:type="spellStart"/>
            <w:r>
              <w:t>народів</w:t>
            </w:r>
            <w:proofErr w:type="spellEnd"/>
            <w:r>
              <w:t>;</w:t>
            </w:r>
          </w:p>
          <w:p w:rsidR="00C40802" w:rsidRDefault="00931AD9">
            <w:pPr>
              <w:tabs>
                <w:tab w:val="left" w:pos="2694"/>
              </w:tabs>
              <w:jc w:val="both"/>
            </w:pPr>
            <w:r>
              <w:t xml:space="preserve">- </w:t>
            </w:r>
            <w:proofErr w:type="spellStart"/>
            <w:r>
              <w:t>фізичної</w:t>
            </w:r>
            <w:proofErr w:type="spellEnd"/>
            <w:r>
              <w:t xml:space="preserve">, </w:t>
            </w:r>
            <w:proofErr w:type="spellStart"/>
            <w:r>
              <w:t>моральної</w:t>
            </w:r>
            <w:proofErr w:type="spellEnd"/>
            <w:r>
              <w:t xml:space="preserve"> і </w:t>
            </w:r>
            <w:proofErr w:type="spellStart"/>
            <w:r>
              <w:t>розумової</w:t>
            </w:r>
            <w:proofErr w:type="spellEnd"/>
            <w:r>
              <w:t xml:space="preserve"> </w:t>
            </w:r>
            <w:proofErr w:type="spellStart"/>
            <w:r>
              <w:t>готовності</w:t>
            </w:r>
            <w:proofErr w:type="spellEnd"/>
            <w:r>
              <w:t xml:space="preserve"> до </w:t>
            </w:r>
            <w:proofErr w:type="spellStart"/>
            <w:r>
              <w:t>здійснення</w:t>
            </w:r>
            <w:proofErr w:type="spellEnd"/>
            <w:r>
              <w:t xml:space="preserve"> </w:t>
            </w:r>
            <w:proofErr w:type="spellStart"/>
            <w:r>
              <w:t>професійних</w:t>
            </w:r>
            <w:proofErr w:type="spellEnd"/>
            <w:r>
              <w:t xml:space="preserve"> і </w:t>
            </w:r>
            <w:proofErr w:type="spellStart"/>
            <w:r>
              <w:t>соціальних</w:t>
            </w:r>
            <w:proofErr w:type="spellEnd"/>
            <w:r>
              <w:t xml:space="preserve"> </w:t>
            </w:r>
            <w:proofErr w:type="spellStart"/>
            <w:r>
              <w:t>функцій</w:t>
            </w:r>
            <w:proofErr w:type="spellEnd"/>
            <w:r>
              <w:t>;</w:t>
            </w:r>
          </w:p>
          <w:p w:rsidR="00C40802" w:rsidRDefault="00931AD9">
            <w:pPr>
              <w:tabs>
                <w:tab w:val="left" w:pos="2694"/>
              </w:tabs>
              <w:jc w:val="both"/>
            </w:pPr>
            <w:r>
              <w:t xml:space="preserve">- </w:t>
            </w:r>
            <w:proofErr w:type="spellStart"/>
            <w:r>
              <w:t>формування</w:t>
            </w:r>
            <w:proofErr w:type="spellEnd"/>
            <w:r>
              <w:t xml:space="preserve"> </w:t>
            </w:r>
            <w:proofErr w:type="spellStart"/>
            <w:r>
              <w:t>національної</w:t>
            </w:r>
            <w:proofErr w:type="spellEnd"/>
            <w:r>
              <w:t xml:space="preserve"> </w:t>
            </w:r>
            <w:proofErr w:type="spellStart"/>
            <w:r>
              <w:t>свідомості</w:t>
            </w:r>
            <w:proofErr w:type="spellEnd"/>
            <w:r>
              <w:t xml:space="preserve">, </w:t>
            </w:r>
            <w:proofErr w:type="spellStart"/>
            <w:r>
              <w:t>моральних</w:t>
            </w:r>
            <w:proofErr w:type="spellEnd"/>
            <w:r>
              <w:t xml:space="preserve"> </w:t>
            </w:r>
            <w:proofErr w:type="spellStart"/>
            <w:r>
              <w:t>переконань</w:t>
            </w:r>
            <w:proofErr w:type="spellEnd"/>
            <w:r>
              <w:t xml:space="preserve">, </w:t>
            </w:r>
            <w:proofErr w:type="spellStart"/>
            <w:r>
              <w:t>моральних</w:t>
            </w:r>
            <w:proofErr w:type="spellEnd"/>
            <w:r>
              <w:t xml:space="preserve"> </w:t>
            </w:r>
            <w:proofErr w:type="spellStart"/>
            <w:r>
              <w:t>почуттів</w:t>
            </w:r>
            <w:proofErr w:type="spellEnd"/>
            <w:r>
              <w:t xml:space="preserve">, </w:t>
            </w:r>
            <w:proofErr w:type="spellStart"/>
            <w:r>
              <w:t>моральної</w:t>
            </w:r>
            <w:proofErr w:type="spellEnd"/>
            <w:r>
              <w:t xml:space="preserve"> </w:t>
            </w:r>
            <w:proofErr w:type="spellStart"/>
            <w:r>
              <w:t>поведінки</w:t>
            </w:r>
            <w:proofErr w:type="spellEnd"/>
            <w:r>
              <w:t xml:space="preserve"> і </w:t>
            </w:r>
            <w:proofErr w:type="spellStart"/>
            <w:r>
              <w:t>найважливіших</w:t>
            </w:r>
            <w:proofErr w:type="spellEnd"/>
            <w:r>
              <w:t xml:space="preserve"> </w:t>
            </w:r>
            <w:proofErr w:type="spellStart"/>
            <w:r>
              <w:t>якостей</w:t>
            </w:r>
            <w:proofErr w:type="spellEnd"/>
            <w:r>
              <w:t xml:space="preserve"> </w:t>
            </w:r>
            <w:proofErr w:type="spellStart"/>
            <w:r>
              <w:t>особистості</w:t>
            </w:r>
            <w:proofErr w:type="spellEnd"/>
            <w:r>
              <w:t>.</w:t>
            </w:r>
          </w:p>
        </w:tc>
      </w:tr>
      <w:tr w:rsidR="00C40802">
        <w:trPr>
          <w:jc w:val="center"/>
        </w:trPr>
        <w:tc>
          <w:tcPr>
            <w:tcW w:w="56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widowControl w:val="0"/>
            </w:pPr>
            <w:r>
              <w:t>10</w:t>
            </w:r>
          </w:p>
        </w:tc>
        <w:tc>
          <w:tcPr>
            <w:tcW w:w="259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widowControl w:val="0"/>
              <w:rPr>
                <w:szCs w:val="28"/>
              </w:rPr>
            </w:pPr>
            <w:proofErr w:type="spellStart"/>
            <w:r>
              <w:rPr>
                <w:szCs w:val="28"/>
              </w:rPr>
              <w:t>Екологічна</w:t>
            </w:r>
            <w:proofErr w:type="spellEnd"/>
            <w:r>
              <w:rPr>
                <w:szCs w:val="28"/>
              </w:rPr>
              <w:t xml:space="preserve"> </w:t>
            </w:r>
            <w:proofErr w:type="spellStart"/>
            <w:r>
              <w:rPr>
                <w:szCs w:val="28"/>
              </w:rPr>
              <w:t>грамотні</w:t>
            </w:r>
            <w:proofErr w:type="spellEnd"/>
            <w:r>
              <w:rPr>
                <w:szCs w:val="28"/>
                <w:lang w:val="uk-UA"/>
              </w:rPr>
              <w:t>-</w:t>
            </w:r>
            <w:proofErr w:type="spellStart"/>
            <w:r>
              <w:rPr>
                <w:szCs w:val="28"/>
              </w:rPr>
              <w:t>сть</w:t>
            </w:r>
            <w:proofErr w:type="spellEnd"/>
            <w:r>
              <w:rPr>
                <w:szCs w:val="28"/>
              </w:rPr>
              <w:t xml:space="preserve"> і </w:t>
            </w:r>
            <w:proofErr w:type="spellStart"/>
            <w:r>
              <w:rPr>
                <w:szCs w:val="28"/>
              </w:rPr>
              <w:t>здорове</w:t>
            </w:r>
            <w:proofErr w:type="spellEnd"/>
            <w:r>
              <w:rPr>
                <w:szCs w:val="28"/>
              </w:rPr>
              <w:t xml:space="preserve"> </w:t>
            </w:r>
            <w:proofErr w:type="spellStart"/>
            <w:r>
              <w:rPr>
                <w:szCs w:val="28"/>
              </w:rPr>
              <w:t>життя</w:t>
            </w:r>
            <w:proofErr w:type="spellEnd"/>
            <w:r>
              <w:rPr>
                <w:szCs w:val="28"/>
              </w:rPr>
              <w:t>.</w:t>
            </w:r>
          </w:p>
        </w:tc>
        <w:tc>
          <w:tcPr>
            <w:tcW w:w="690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tabs>
                <w:tab w:val="left" w:pos="2694"/>
              </w:tabs>
              <w:jc w:val="both"/>
              <w:rPr>
                <w:b/>
              </w:rPr>
            </w:pPr>
            <w:proofErr w:type="spellStart"/>
            <w:r>
              <w:rPr>
                <w:b/>
              </w:rPr>
              <w:t>Здатність</w:t>
            </w:r>
            <w:proofErr w:type="spellEnd"/>
            <w:r>
              <w:rPr>
                <w:b/>
              </w:rPr>
              <w:t>:</w:t>
            </w:r>
          </w:p>
          <w:p w:rsidR="00C40802" w:rsidRDefault="00931AD9">
            <w:pPr>
              <w:tabs>
                <w:tab w:val="left" w:pos="2694"/>
              </w:tabs>
              <w:jc w:val="both"/>
            </w:pPr>
            <w:r>
              <w:t xml:space="preserve">- </w:t>
            </w:r>
            <w:proofErr w:type="spellStart"/>
            <w:r>
              <w:t>оцінювати</w:t>
            </w:r>
            <w:proofErr w:type="spellEnd"/>
            <w:r>
              <w:t xml:space="preserve"> стан </w:t>
            </w:r>
            <w:proofErr w:type="spellStart"/>
            <w:r>
              <w:t>навколишнього</w:t>
            </w:r>
            <w:proofErr w:type="spellEnd"/>
            <w:r>
              <w:t xml:space="preserve"> </w:t>
            </w:r>
            <w:proofErr w:type="spellStart"/>
            <w:r>
              <w:t>середовища</w:t>
            </w:r>
            <w:proofErr w:type="spellEnd"/>
            <w:r>
              <w:t xml:space="preserve"> та </w:t>
            </w:r>
            <w:proofErr w:type="spellStart"/>
            <w:r>
              <w:t>приймати</w:t>
            </w:r>
            <w:proofErr w:type="spellEnd"/>
            <w:r>
              <w:t xml:space="preserve"> </w:t>
            </w:r>
            <w:proofErr w:type="spellStart"/>
            <w:r>
              <w:t>відпо</w:t>
            </w:r>
            <w:proofErr w:type="spellEnd"/>
            <w:r>
              <w:rPr>
                <w:lang w:val="uk-UA"/>
              </w:rPr>
              <w:t>-</w:t>
            </w:r>
            <w:proofErr w:type="spellStart"/>
            <w:r>
              <w:t>відальні</w:t>
            </w:r>
            <w:proofErr w:type="spellEnd"/>
            <w:r>
              <w:t xml:space="preserve"> </w:t>
            </w:r>
            <w:proofErr w:type="spellStart"/>
            <w:r>
              <w:t>рішення</w:t>
            </w:r>
            <w:proofErr w:type="spellEnd"/>
            <w:r>
              <w:t xml:space="preserve"> </w:t>
            </w:r>
            <w:proofErr w:type="spellStart"/>
            <w:r>
              <w:t>щодо</w:t>
            </w:r>
            <w:proofErr w:type="spellEnd"/>
            <w:r>
              <w:t xml:space="preserve"> </w:t>
            </w:r>
            <w:proofErr w:type="spellStart"/>
            <w:r>
              <w:t>його</w:t>
            </w:r>
            <w:proofErr w:type="spellEnd"/>
            <w:r>
              <w:t xml:space="preserve"> </w:t>
            </w:r>
            <w:proofErr w:type="spellStart"/>
            <w:r>
              <w:t>поліпшення</w:t>
            </w:r>
            <w:proofErr w:type="spellEnd"/>
            <w:r>
              <w:t>;</w:t>
            </w:r>
          </w:p>
          <w:p w:rsidR="00C40802" w:rsidRDefault="00931AD9">
            <w:pPr>
              <w:tabs>
                <w:tab w:val="left" w:pos="2694"/>
              </w:tabs>
              <w:jc w:val="both"/>
            </w:pPr>
            <w:r>
              <w:t xml:space="preserve">- </w:t>
            </w:r>
            <w:proofErr w:type="spellStart"/>
            <w:r>
              <w:t>відчуття</w:t>
            </w:r>
            <w:proofErr w:type="spellEnd"/>
            <w:r>
              <w:t xml:space="preserve"> </w:t>
            </w:r>
            <w:proofErr w:type="spellStart"/>
            <w:r>
              <w:t>відповідальності</w:t>
            </w:r>
            <w:proofErr w:type="spellEnd"/>
            <w:r>
              <w:t xml:space="preserve"> за природу як </w:t>
            </w:r>
            <w:proofErr w:type="spellStart"/>
            <w:r>
              <w:t>національну</w:t>
            </w:r>
            <w:proofErr w:type="spellEnd"/>
            <w:r>
              <w:t xml:space="preserve"> і </w:t>
            </w:r>
            <w:proofErr w:type="spellStart"/>
            <w:r>
              <w:t>загальнолюдську</w:t>
            </w:r>
            <w:proofErr w:type="spellEnd"/>
            <w:r>
              <w:t xml:space="preserve"> </w:t>
            </w:r>
            <w:proofErr w:type="spellStart"/>
            <w:r>
              <w:t>цінність</w:t>
            </w:r>
            <w:proofErr w:type="spellEnd"/>
            <w:r>
              <w:t xml:space="preserve">, основу </w:t>
            </w:r>
            <w:proofErr w:type="spellStart"/>
            <w:r>
              <w:t>життя</w:t>
            </w:r>
            <w:proofErr w:type="spellEnd"/>
            <w:r>
              <w:t xml:space="preserve"> на </w:t>
            </w:r>
            <w:proofErr w:type="spellStart"/>
            <w:r>
              <w:t>землі</w:t>
            </w:r>
            <w:proofErr w:type="spellEnd"/>
            <w:r>
              <w:t>;</w:t>
            </w:r>
          </w:p>
          <w:p w:rsidR="00C40802" w:rsidRDefault="00931AD9">
            <w:pPr>
              <w:tabs>
                <w:tab w:val="left" w:pos="2694"/>
              </w:tabs>
              <w:jc w:val="both"/>
            </w:pPr>
            <w:r>
              <w:t xml:space="preserve">- </w:t>
            </w:r>
            <w:proofErr w:type="spellStart"/>
            <w:r>
              <w:t>свідомого</w:t>
            </w:r>
            <w:proofErr w:type="spellEnd"/>
            <w:r>
              <w:t xml:space="preserve"> </w:t>
            </w:r>
            <w:proofErr w:type="spellStart"/>
            <w:r>
              <w:t>дотримання</w:t>
            </w:r>
            <w:proofErr w:type="spellEnd"/>
            <w:r>
              <w:t xml:space="preserve"> норм </w:t>
            </w:r>
            <w:proofErr w:type="spellStart"/>
            <w:r>
              <w:t>поведінки</w:t>
            </w:r>
            <w:proofErr w:type="spellEnd"/>
            <w:r>
              <w:t xml:space="preserve"> в </w:t>
            </w:r>
            <w:proofErr w:type="spellStart"/>
            <w:r>
              <w:t>природі</w:t>
            </w:r>
            <w:proofErr w:type="spellEnd"/>
            <w:r>
              <w:t xml:space="preserve">, </w:t>
            </w:r>
            <w:proofErr w:type="spellStart"/>
            <w:r>
              <w:t>боротьба</w:t>
            </w:r>
            <w:proofErr w:type="spellEnd"/>
            <w:r>
              <w:t xml:space="preserve"> </w:t>
            </w:r>
            <w:proofErr w:type="spellStart"/>
            <w:r>
              <w:t>із</w:t>
            </w:r>
            <w:proofErr w:type="spellEnd"/>
            <w:r>
              <w:t xml:space="preserve"> </w:t>
            </w:r>
            <w:proofErr w:type="spellStart"/>
            <w:r>
              <w:t>забрудненням</w:t>
            </w:r>
            <w:proofErr w:type="spellEnd"/>
            <w:r>
              <w:t xml:space="preserve"> природного </w:t>
            </w:r>
            <w:proofErr w:type="spellStart"/>
            <w:r>
              <w:t>середовища</w:t>
            </w:r>
            <w:proofErr w:type="spellEnd"/>
            <w:r>
              <w:t>;</w:t>
            </w:r>
          </w:p>
          <w:p w:rsidR="00C40802" w:rsidRDefault="00931AD9">
            <w:pPr>
              <w:tabs>
                <w:tab w:val="left" w:pos="2694"/>
              </w:tabs>
              <w:jc w:val="both"/>
            </w:pPr>
            <w:r>
              <w:lastRenderedPageBreak/>
              <w:t xml:space="preserve">- до </w:t>
            </w:r>
            <w:proofErr w:type="spellStart"/>
            <w:r>
              <w:t>практичних</w:t>
            </w:r>
            <w:proofErr w:type="spellEnd"/>
            <w:r>
              <w:t xml:space="preserve"> </w:t>
            </w:r>
            <w:proofErr w:type="spellStart"/>
            <w:r>
              <w:t>умінь</w:t>
            </w:r>
            <w:proofErr w:type="spellEnd"/>
            <w:r>
              <w:t xml:space="preserve"> й </w:t>
            </w:r>
            <w:proofErr w:type="spellStart"/>
            <w:r>
              <w:t>навичок</w:t>
            </w:r>
            <w:proofErr w:type="spellEnd"/>
            <w:r>
              <w:t xml:space="preserve"> </w:t>
            </w:r>
            <w:proofErr w:type="spellStart"/>
            <w:r>
              <w:t>раціонального</w:t>
            </w:r>
            <w:proofErr w:type="spellEnd"/>
            <w:r>
              <w:t xml:space="preserve"> </w:t>
            </w:r>
            <w:proofErr w:type="spellStart"/>
            <w:r>
              <w:t>природокористування</w:t>
            </w:r>
            <w:proofErr w:type="spellEnd"/>
            <w:r>
              <w:t xml:space="preserve">, </w:t>
            </w:r>
            <w:proofErr w:type="spellStart"/>
            <w:r>
              <w:t>передбачення</w:t>
            </w:r>
            <w:proofErr w:type="spellEnd"/>
            <w:r>
              <w:t xml:space="preserve"> </w:t>
            </w:r>
            <w:proofErr w:type="spellStart"/>
            <w:r>
              <w:t>наслідків</w:t>
            </w:r>
            <w:proofErr w:type="spellEnd"/>
            <w:r>
              <w:t xml:space="preserve"> </w:t>
            </w:r>
            <w:proofErr w:type="spellStart"/>
            <w:r>
              <w:t>своїх</w:t>
            </w:r>
            <w:proofErr w:type="spellEnd"/>
            <w:r>
              <w:t xml:space="preserve"> </w:t>
            </w:r>
            <w:proofErr w:type="spellStart"/>
            <w:r>
              <w:t>дій</w:t>
            </w:r>
            <w:proofErr w:type="spellEnd"/>
            <w:r>
              <w:t>;</w:t>
            </w:r>
          </w:p>
          <w:p w:rsidR="00C40802" w:rsidRDefault="00931AD9">
            <w:pPr>
              <w:tabs>
                <w:tab w:val="left" w:pos="2694"/>
              </w:tabs>
              <w:jc w:val="both"/>
            </w:pPr>
            <w:r>
              <w:t xml:space="preserve">- </w:t>
            </w:r>
            <w:proofErr w:type="spellStart"/>
            <w:r>
              <w:t>розповсюджувати</w:t>
            </w:r>
            <w:proofErr w:type="spellEnd"/>
            <w:r>
              <w:t xml:space="preserve"> </w:t>
            </w:r>
            <w:proofErr w:type="spellStart"/>
            <w:r>
              <w:t>серед</w:t>
            </w:r>
            <w:proofErr w:type="spellEnd"/>
            <w:r>
              <w:t xml:space="preserve"> </w:t>
            </w:r>
            <w:proofErr w:type="spellStart"/>
            <w:r>
              <w:t>колективу</w:t>
            </w:r>
            <w:proofErr w:type="spellEnd"/>
            <w:r>
              <w:t xml:space="preserve"> </w:t>
            </w:r>
            <w:proofErr w:type="spellStart"/>
            <w:r>
              <w:t>екологічні</w:t>
            </w:r>
            <w:proofErr w:type="spellEnd"/>
            <w:r>
              <w:t xml:space="preserve"> </w:t>
            </w:r>
            <w:proofErr w:type="spellStart"/>
            <w:r>
              <w:t>знання</w:t>
            </w:r>
            <w:proofErr w:type="spellEnd"/>
            <w:r>
              <w:t xml:space="preserve">, </w:t>
            </w:r>
            <w:proofErr w:type="spellStart"/>
            <w:r>
              <w:t>вихову</w:t>
            </w:r>
            <w:proofErr w:type="spellEnd"/>
            <w:r>
              <w:rPr>
                <w:lang w:val="uk-UA"/>
              </w:rPr>
              <w:t>-</w:t>
            </w:r>
            <w:proofErr w:type="spellStart"/>
            <w:r>
              <w:t>вати</w:t>
            </w:r>
            <w:proofErr w:type="spellEnd"/>
            <w:r>
              <w:t xml:space="preserve"> у них </w:t>
            </w:r>
            <w:proofErr w:type="spellStart"/>
            <w:r>
              <w:t>почуття</w:t>
            </w:r>
            <w:proofErr w:type="spellEnd"/>
            <w:r>
              <w:t xml:space="preserve"> бережливого </w:t>
            </w:r>
            <w:proofErr w:type="spellStart"/>
            <w:r>
              <w:t>ставлення</w:t>
            </w:r>
            <w:proofErr w:type="spellEnd"/>
            <w:r>
              <w:t xml:space="preserve"> до </w:t>
            </w:r>
            <w:proofErr w:type="spellStart"/>
            <w:r>
              <w:t>природи</w:t>
            </w:r>
            <w:proofErr w:type="spellEnd"/>
            <w:r>
              <w:t>.</w:t>
            </w:r>
          </w:p>
        </w:tc>
      </w:tr>
    </w:tbl>
    <w:p w:rsidR="00C40802" w:rsidRDefault="00C40802">
      <w:pPr>
        <w:spacing w:line="360" w:lineRule="auto"/>
        <w:ind w:firstLine="426"/>
        <w:jc w:val="both"/>
        <w:rPr>
          <w:sz w:val="28"/>
          <w:lang w:val="uk-UA"/>
        </w:rPr>
      </w:pPr>
    </w:p>
    <w:p w:rsidR="00C40802" w:rsidRDefault="00931AD9">
      <w:pPr>
        <w:spacing w:line="360" w:lineRule="auto"/>
        <w:ind w:firstLine="426"/>
        <w:jc w:val="both"/>
        <w:rPr>
          <w:sz w:val="28"/>
          <w:lang w:val="uk-UA"/>
        </w:rPr>
      </w:pPr>
      <w:proofErr w:type="spellStart"/>
      <w:r>
        <w:rPr>
          <w:sz w:val="28"/>
          <w:lang w:val="uk-UA"/>
        </w:rPr>
        <w:t>Компетентнісний</w:t>
      </w:r>
      <w:proofErr w:type="spellEnd"/>
      <w:r>
        <w:rPr>
          <w:sz w:val="28"/>
          <w:lang w:val="uk-UA"/>
        </w:rPr>
        <w:t xml:space="preserve"> потенціал навчальної дисципліни «Матеріалознавство» (профільний предмет) у формуванні спеціальних компетенцій студентів розкрито у таблиці.</w:t>
      </w:r>
    </w:p>
    <w:tbl>
      <w:tblPr>
        <w:tblW w:w="10245" w:type="dxa"/>
        <w:tblCellMar>
          <w:left w:w="10" w:type="dxa"/>
          <w:right w:w="10" w:type="dxa"/>
        </w:tblCellMar>
        <w:tblLook w:val="04A0" w:firstRow="1" w:lastRow="0" w:firstColumn="1" w:lastColumn="0" w:noHBand="0" w:noVBand="1"/>
      </w:tblPr>
      <w:tblGrid>
        <w:gridCol w:w="5122"/>
        <w:gridCol w:w="5123"/>
      </w:tblGrid>
      <w:tr w:rsidR="00C40802">
        <w:tc>
          <w:tcPr>
            <w:tcW w:w="512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931AD9">
            <w:pPr>
              <w:rPr>
                <w:rFonts w:eastAsia="Calibri"/>
                <w:b/>
                <w:lang w:val="uk-UA"/>
              </w:rPr>
            </w:pPr>
            <w:r>
              <w:rPr>
                <w:rFonts w:eastAsia="Calibri"/>
                <w:b/>
                <w:lang w:val="uk-UA"/>
              </w:rPr>
              <w:t>Компетенції соціально-особистісні:</w:t>
            </w:r>
          </w:p>
        </w:tc>
        <w:tc>
          <w:tcPr>
            <w:tcW w:w="5123"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931AD9">
            <w:pPr>
              <w:jc w:val="both"/>
              <w:rPr>
                <w:rFonts w:eastAsia="Calibri"/>
                <w:lang w:val="uk-UA"/>
              </w:rPr>
            </w:pPr>
            <w:r>
              <w:rPr>
                <w:rFonts w:eastAsia="Calibri"/>
                <w:lang w:val="uk-UA"/>
              </w:rPr>
              <w:t>- здатність учитися;</w:t>
            </w:r>
          </w:p>
          <w:p w:rsidR="00C40802" w:rsidRDefault="00931AD9">
            <w:pPr>
              <w:jc w:val="both"/>
              <w:rPr>
                <w:rFonts w:eastAsia="Calibri"/>
                <w:lang w:val="uk-UA"/>
              </w:rPr>
            </w:pPr>
            <w:r>
              <w:rPr>
                <w:rFonts w:eastAsia="Calibri"/>
                <w:lang w:val="uk-UA"/>
              </w:rPr>
              <w:t>- здатність до критики й самокритики;</w:t>
            </w:r>
          </w:p>
          <w:p w:rsidR="00C40802" w:rsidRDefault="00931AD9">
            <w:pPr>
              <w:jc w:val="both"/>
              <w:rPr>
                <w:rFonts w:eastAsia="Calibri"/>
                <w:lang w:val="uk-UA"/>
              </w:rPr>
            </w:pPr>
            <w:r>
              <w:rPr>
                <w:rFonts w:eastAsia="Calibri"/>
                <w:lang w:val="uk-UA"/>
              </w:rPr>
              <w:t>- креативність, здатність до системного мислення;</w:t>
            </w:r>
          </w:p>
          <w:p w:rsidR="00C40802" w:rsidRDefault="00931AD9">
            <w:pPr>
              <w:jc w:val="both"/>
              <w:rPr>
                <w:rFonts w:eastAsia="Calibri"/>
                <w:lang w:val="uk-UA"/>
              </w:rPr>
            </w:pPr>
            <w:r>
              <w:rPr>
                <w:rFonts w:eastAsia="Calibri"/>
                <w:lang w:val="uk-UA"/>
              </w:rPr>
              <w:t>- адаптивність і комунікабельність;</w:t>
            </w:r>
          </w:p>
          <w:p w:rsidR="00C40802" w:rsidRDefault="00931AD9">
            <w:pPr>
              <w:jc w:val="both"/>
              <w:rPr>
                <w:rFonts w:eastAsia="Calibri"/>
                <w:lang w:val="uk-UA"/>
              </w:rPr>
            </w:pPr>
            <w:r>
              <w:rPr>
                <w:rFonts w:eastAsia="Calibri"/>
                <w:lang w:val="uk-UA"/>
              </w:rPr>
              <w:t>- наполегливість у досягненні мети;</w:t>
            </w:r>
          </w:p>
          <w:p w:rsidR="00C40802" w:rsidRDefault="00931AD9">
            <w:pPr>
              <w:jc w:val="both"/>
              <w:rPr>
                <w:rFonts w:eastAsia="Calibri"/>
                <w:lang w:val="uk-UA"/>
              </w:rPr>
            </w:pPr>
            <w:r>
              <w:rPr>
                <w:rFonts w:eastAsia="Calibri"/>
                <w:lang w:val="uk-UA"/>
              </w:rPr>
              <w:t>- турбота про якість виконуваної роботи;</w:t>
            </w:r>
          </w:p>
        </w:tc>
      </w:tr>
      <w:tr w:rsidR="00C40802">
        <w:tc>
          <w:tcPr>
            <w:tcW w:w="512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931AD9">
            <w:pPr>
              <w:rPr>
                <w:rFonts w:eastAsia="Calibri"/>
                <w:b/>
                <w:lang w:val="uk-UA"/>
              </w:rPr>
            </w:pPr>
            <w:r>
              <w:rPr>
                <w:rFonts w:eastAsia="Calibri"/>
                <w:b/>
                <w:lang w:val="uk-UA"/>
              </w:rPr>
              <w:t>Загально-наукові компетенції:</w:t>
            </w:r>
          </w:p>
        </w:tc>
        <w:tc>
          <w:tcPr>
            <w:tcW w:w="5123"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931AD9">
            <w:pPr>
              <w:jc w:val="both"/>
              <w:rPr>
                <w:rFonts w:eastAsia="Calibri"/>
                <w:lang w:val="uk-UA"/>
              </w:rPr>
            </w:pPr>
            <w:r>
              <w:rPr>
                <w:rFonts w:eastAsia="Calibri"/>
                <w:lang w:val="uk-UA"/>
              </w:rPr>
              <w:t>- базові знання в галузі інформатики й сучасних інформаційних технологій; навички використання програмних засобів і навички роботи в комп'ютерних мережах, уміння створювати бази даних і використовувати інтернет</w:t>
            </w:r>
            <w:r w:rsidR="006967A0">
              <w:rPr>
                <w:rFonts w:eastAsia="Calibri"/>
                <w:lang w:val="uk-UA"/>
              </w:rPr>
              <w:t xml:space="preserve"> </w:t>
            </w:r>
            <w:r>
              <w:rPr>
                <w:rFonts w:eastAsia="Calibri"/>
                <w:lang w:val="uk-UA"/>
              </w:rPr>
              <w:t>ресурси;</w:t>
            </w:r>
          </w:p>
          <w:p w:rsidR="00C40802" w:rsidRDefault="00931AD9">
            <w:pPr>
              <w:jc w:val="both"/>
              <w:rPr>
                <w:rFonts w:eastAsia="Calibri"/>
                <w:lang w:val="uk-UA"/>
              </w:rPr>
            </w:pPr>
            <w:r>
              <w:rPr>
                <w:rFonts w:eastAsia="Calibri"/>
                <w:lang w:val="uk-UA"/>
              </w:rPr>
              <w:t>- базові знання фундаментальних наук, в обсязі, необхідному для освоєння загально-професійних дисциплін;</w:t>
            </w:r>
          </w:p>
          <w:p w:rsidR="00C40802" w:rsidRDefault="00931AD9">
            <w:pPr>
              <w:jc w:val="both"/>
              <w:rPr>
                <w:rFonts w:eastAsia="Calibri"/>
                <w:lang w:val="uk-UA"/>
              </w:rPr>
            </w:pPr>
            <w:r>
              <w:rPr>
                <w:rFonts w:eastAsia="Calibri"/>
                <w:lang w:val="uk-UA"/>
              </w:rPr>
              <w:t>- базові знання в галузі, необхідні для освоєння загально-професійних дисциплін.</w:t>
            </w:r>
          </w:p>
        </w:tc>
      </w:tr>
      <w:tr w:rsidR="00C40802">
        <w:tc>
          <w:tcPr>
            <w:tcW w:w="512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931AD9">
            <w:pPr>
              <w:rPr>
                <w:rFonts w:eastAsia="Calibri"/>
                <w:b/>
                <w:lang w:val="uk-UA"/>
              </w:rPr>
            </w:pPr>
            <w:r>
              <w:rPr>
                <w:rFonts w:eastAsia="Calibri"/>
                <w:b/>
                <w:lang w:val="uk-UA"/>
              </w:rPr>
              <w:t>Інструментальні компетенції:</w:t>
            </w:r>
          </w:p>
        </w:tc>
        <w:tc>
          <w:tcPr>
            <w:tcW w:w="5123"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931AD9">
            <w:pPr>
              <w:jc w:val="both"/>
              <w:rPr>
                <w:rFonts w:eastAsia="Calibri"/>
                <w:lang w:val="uk-UA"/>
              </w:rPr>
            </w:pPr>
            <w:r>
              <w:rPr>
                <w:rFonts w:eastAsia="Calibri"/>
                <w:lang w:val="uk-UA"/>
              </w:rPr>
              <w:t>- навички роботи з комп'ютером;</w:t>
            </w:r>
          </w:p>
          <w:p w:rsidR="00C40802" w:rsidRDefault="00931AD9">
            <w:pPr>
              <w:jc w:val="both"/>
              <w:rPr>
                <w:rFonts w:eastAsia="Calibri"/>
                <w:lang w:val="uk-UA"/>
              </w:rPr>
            </w:pPr>
            <w:r>
              <w:rPr>
                <w:rFonts w:eastAsia="Calibri"/>
                <w:lang w:val="uk-UA"/>
              </w:rPr>
              <w:t>- навички управління інформацією;</w:t>
            </w:r>
          </w:p>
          <w:p w:rsidR="00C40802" w:rsidRDefault="00931AD9">
            <w:pPr>
              <w:jc w:val="both"/>
              <w:rPr>
                <w:rFonts w:eastAsia="Calibri"/>
                <w:lang w:val="uk-UA"/>
              </w:rPr>
            </w:pPr>
            <w:r>
              <w:rPr>
                <w:rFonts w:eastAsia="Calibri"/>
                <w:lang w:val="uk-UA"/>
              </w:rPr>
              <w:t>- дослідницькі навички.</w:t>
            </w:r>
          </w:p>
        </w:tc>
      </w:tr>
      <w:tr w:rsidR="00C40802">
        <w:tc>
          <w:tcPr>
            <w:tcW w:w="512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931AD9">
            <w:pPr>
              <w:rPr>
                <w:rFonts w:eastAsia="Calibri"/>
                <w:b/>
                <w:lang w:val="uk-UA"/>
              </w:rPr>
            </w:pPr>
            <w:r>
              <w:rPr>
                <w:rFonts w:eastAsia="Calibri"/>
                <w:b/>
                <w:lang w:val="uk-UA"/>
              </w:rPr>
              <w:t>Компетенції загально-професійні:</w:t>
            </w:r>
          </w:p>
        </w:tc>
        <w:tc>
          <w:tcPr>
            <w:tcW w:w="5123"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466BF3" w:rsidRDefault="00931AD9">
            <w:pPr>
              <w:jc w:val="both"/>
              <w:rPr>
                <w:rFonts w:eastAsia="Calibri"/>
                <w:lang w:val="uk-UA"/>
              </w:rPr>
            </w:pPr>
            <w:r>
              <w:rPr>
                <w:rFonts w:eastAsia="Calibri"/>
                <w:lang w:val="uk-UA"/>
              </w:rPr>
              <w:t xml:space="preserve">- </w:t>
            </w:r>
            <w:r w:rsidR="00FB6DCA">
              <w:rPr>
                <w:color w:val="000000"/>
                <w:spacing w:val="-1"/>
                <w:lang w:val="uk-UA"/>
              </w:rPr>
              <w:t xml:space="preserve">базові знання з організації </w:t>
            </w:r>
            <w:r w:rsidR="00466BF3" w:rsidRPr="00CD42A0">
              <w:rPr>
                <w:color w:val="000000"/>
                <w:spacing w:val="-1"/>
                <w:lang w:val="uk-UA"/>
              </w:rPr>
              <w:t xml:space="preserve"> вироб</w:t>
            </w:r>
            <w:r w:rsidR="00466BF3" w:rsidRPr="00CD42A0">
              <w:rPr>
                <w:color w:val="000000"/>
                <w:spacing w:val="-1"/>
                <w:lang w:val="uk-UA"/>
              </w:rPr>
              <w:softHyphen/>
            </w:r>
            <w:r w:rsidR="00466BF3" w:rsidRPr="00CD42A0">
              <w:rPr>
                <w:color w:val="000000"/>
                <w:spacing w:val="-8"/>
                <w:lang w:val="uk-UA"/>
              </w:rPr>
              <w:t>нич</w:t>
            </w:r>
            <w:r w:rsidR="00FB6DCA">
              <w:rPr>
                <w:color w:val="000000"/>
                <w:spacing w:val="-8"/>
                <w:lang w:val="uk-UA"/>
              </w:rPr>
              <w:t>ого</w:t>
            </w:r>
            <w:r w:rsidR="00466BF3" w:rsidRPr="00CD42A0">
              <w:rPr>
                <w:color w:val="000000"/>
                <w:spacing w:val="-8"/>
                <w:lang w:val="uk-UA"/>
              </w:rPr>
              <w:t xml:space="preserve"> процес</w:t>
            </w:r>
            <w:r w:rsidR="00FB6DCA">
              <w:rPr>
                <w:color w:val="000000"/>
                <w:spacing w:val="-8"/>
                <w:lang w:val="uk-UA"/>
              </w:rPr>
              <w:t>у</w:t>
            </w:r>
            <w:r w:rsidR="00466BF3" w:rsidRPr="00CD42A0">
              <w:rPr>
                <w:color w:val="000000"/>
                <w:spacing w:val="-8"/>
                <w:lang w:val="uk-UA"/>
              </w:rPr>
              <w:t>;</w:t>
            </w:r>
          </w:p>
          <w:p w:rsidR="00C40802" w:rsidRDefault="00931AD9">
            <w:pPr>
              <w:jc w:val="both"/>
              <w:rPr>
                <w:rFonts w:eastAsia="Calibri"/>
                <w:lang w:val="uk-UA"/>
              </w:rPr>
            </w:pPr>
            <w:r>
              <w:rPr>
                <w:rFonts w:eastAsia="Calibri"/>
                <w:lang w:val="uk-UA"/>
              </w:rPr>
              <w:t>- базові уявлення про технічні характеристики окремих деталей і вузлів, обладнання вагонів, технічні вказівки, інструкції заводів-виготовлювачів, допуски і норми зносів, які допускаються під час експлуатації і ремонту деталей та вузлів локомотивів;</w:t>
            </w:r>
          </w:p>
          <w:p w:rsidR="00C40802" w:rsidRDefault="00931AD9">
            <w:pPr>
              <w:jc w:val="both"/>
              <w:rPr>
                <w:rFonts w:eastAsia="Calibri"/>
                <w:lang w:val="uk-UA"/>
              </w:rPr>
            </w:pPr>
            <w:r>
              <w:rPr>
                <w:rFonts w:eastAsia="Calibri"/>
                <w:lang w:val="uk-UA"/>
              </w:rPr>
              <w:t xml:space="preserve">- базові уявлення про способи попередження, виявлення і усунення </w:t>
            </w:r>
            <w:r w:rsidR="00954E49">
              <w:rPr>
                <w:rFonts w:eastAsia="Calibri"/>
                <w:lang w:val="uk-UA"/>
              </w:rPr>
              <w:t>несправност</w:t>
            </w:r>
            <w:r w:rsidR="00BA75CB">
              <w:rPr>
                <w:rFonts w:eastAsia="Calibri"/>
                <w:lang w:val="uk-UA"/>
              </w:rPr>
              <w:t>і</w:t>
            </w:r>
            <w:r>
              <w:rPr>
                <w:rFonts w:eastAsia="Calibri"/>
                <w:lang w:val="uk-UA"/>
              </w:rPr>
              <w:t xml:space="preserve"> при роботі деталей і вузлів локомотивів та МВРС;</w:t>
            </w:r>
          </w:p>
          <w:p w:rsidR="00C40802" w:rsidRDefault="00931AD9">
            <w:pPr>
              <w:jc w:val="both"/>
              <w:rPr>
                <w:rFonts w:eastAsia="Calibri"/>
                <w:lang w:val="uk-UA"/>
              </w:rPr>
            </w:pPr>
            <w:r>
              <w:rPr>
                <w:rFonts w:eastAsia="Calibri"/>
                <w:lang w:val="uk-UA"/>
              </w:rPr>
              <w:t xml:space="preserve">- </w:t>
            </w:r>
            <w:r w:rsidR="00BF63A6">
              <w:rPr>
                <w:color w:val="000000"/>
                <w:spacing w:val="-2"/>
                <w:lang w:val="uk-UA"/>
              </w:rPr>
              <w:t>базові уявлення про</w:t>
            </w:r>
            <w:r w:rsidR="00BF63A6" w:rsidRPr="00CD42A0">
              <w:rPr>
                <w:color w:val="000000"/>
                <w:spacing w:val="-2"/>
                <w:lang w:val="uk-UA"/>
              </w:rPr>
              <w:t xml:space="preserve"> забезпеч</w:t>
            </w:r>
            <w:r w:rsidR="00BF63A6">
              <w:rPr>
                <w:color w:val="000000"/>
                <w:spacing w:val="-2"/>
                <w:lang w:val="uk-UA"/>
              </w:rPr>
              <w:t>ення</w:t>
            </w:r>
            <w:r w:rsidR="00BF63A6" w:rsidRPr="00CD42A0">
              <w:rPr>
                <w:color w:val="000000"/>
                <w:spacing w:val="-2"/>
                <w:lang w:val="uk-UA"/>
              </w:rPr>
              <w:t xml:space="preserve"> вико</w:t>
            </w:r>
            <w:r w:rsidR="00BF63A6" w:rsidRPr="00CD42A0">
              <w:rPr>
                <w:color w:val="000000"/>
                <w:spacing w:val="-2"/>
                <w:lang w:val="uk-UA"/>
              </w:rPr>
              <w:softHyphen/>
            </w:r>
            <w:r w:rsidR="00BF63A6" w:rsidRPr="00CD42A0">
              <w:rPr>
                <w:color w:val="000000"/>
                <w:spacing w:val="-5"/>
                <w:lang w:val="uk-UA"/>
              </w:rPr>
              <w:t>нання графіків ведення</w:t>
            </w:r>
            <w:r w:rsidR="00BF63A6">
              <w:rPr>
                <w:color w:val="000000"/>
                <w:spacing w:val="-5"/>
                <w:lang w:val="uk-UA"/>
              </w:rPr>
              <w:t xml:space="preserve"> ремонтних</w:t>
            </w:r>
            <w:r w:rsidR="00BF63A6" w:rsidRPr="00CD42A0">
              <w:rPr>
                <w:color w:val="000000"/>
                <w:spacing w:val="-5"/>
                <w:lang w:val="uk-UA"/>
              </w:rPr>
              <w:t xml:space="preserve"> робіт</w:t>
            </w:r>
          </w:p>
          <w:p w:rsidR="00C40802" w:rsidRDefault="00687024">
            <w:pPr>
              <w:jc w:val="both"/>
              <w:rPr>
                <w:rFonts w:eastAsia="Calibri"/>
                <w:lang w:val="uk-UA"/>
              </w:rPr>
            </w:pPr>
            <w:r>
              <w:rPr>
                <w:rFonts w:eastAsia="Calibri"/>
                <w:lang w:val="uk-UA"/>
              </w:rPr>
              <w:t>-</w:t>
            </w:r>
            <w:r w:rsidR="00931AD9">
              <w:rPr>
                <w:rFonts w:eastAsia="Calibri"/>
                <w:lang w:val="uk-UA"/>
              </w:rPr>
              <w:t xml:space="preserve"> </w:t>
            </w:r>
            <w:r w:rsidR="00DE0D6D">
              <w:rPr>
                <w:color w:val="000000"/>
                <w:spacing w:val="-3"/>
                <w:lang w:val="uk-UA"/>
              </w:rPr>
              <w:t>навички</w:t>
            </w:r>
            <w:r>
              <w:rPr>
                <w:color w:val="000000"/>
                <w:spacing w:val="-3"/>
                <w:lang w:val="uk-UA"/>
              </w:rPr>
              <w:t xml:space="preserve"> організувати підви</w:t>
            </w:r>
            <w:r>
              <w:rPr>
                <w:color w:val="000000"/>
                <w:spacing w:val="-3"/>
                <w:lang w:val="uk-UA"/>
              </w:rPr>
              <w:softHyphen/>
            </w:r>
            <w:r>
              <w:rPr>
                <w:color w:val="000000"/>
                <w:spacing w:val="-4"/>
                <w:lang w:val="uk-UA"/>
              </w:rPr>
              <w:t>щення кваліфікації робітників та</w:t>
            </w:r>
            <w:r>
              <w:rPr>
                <w:color w:val="000000"/>
                <w:spacing w:val="-9"/>
                <w:lang w:val="uk-UA"/>
              </w:rPr>
              <w:t xml:space="preserve"> впровадження передових </w:t>
            </w:r>
            <w:r>
              <w:rPr>
                <w:color w:val="000000"/>
                <w:spacing w:val="-10"/>
                <w:lang w:val="uk-UA"/>
              </w:rPr>
              <w:t>методів і прийомів праці</w:t>
            </w:r>
            <w:r w:rsidR="00931AD9">
              <w:rPr>
                <w:rFonts w:eastAsia="Calibri"/>
                <w:lang w:val="uk-UA"/>
              </w:rPr>
              <w:t xml:space="preserve"> </w:t>
            </w:r>
          </w:p>
          <w:p w:rsidR="00C76FB1" w:rsidRDefault="00C76FB1">
            <w:pPr>
              <w:jc w:val="both"/>
              <w:rPr>
                <w:rFonts w:eastAsia="Calibri"/>
                <w:lang w:val="uk-UA"/>
              </w:rPr>
            </w:pPr>
            <w:r>
              <w:rPr>
                <w:rFonts w:eastAsia="Calibri"/>
                <w:lang w:val="uk-UA"/>
              </w:rPr>
              <w:t xml:space="preserve">- </w:t>
            </w:r>
            <w:r>
              <w:rPr>
                <w:color w:val="000000"/>
                <w:spacing w:val="-5"/>
                <w:lang w:val="uk-UA"/>
              </w:rPr>
              <w:t xml:space="preserve">базові уявлення про  управління ходом </w:t>
            </w:r>
            <w:r>
              <w:rPr>
                <w:color w:val="000000"/>
                <w:spacing w:val="-11"/>
                <w:lang w:val="uk-UA"/>
              </w:rPr>
              <w:t>технологічного процесу;</w:t>
            </w:r>
          </w:p>
          <w:p w:rsidR="00C40802" w:rsidRDefault="00931AD9">
            <w:pPr>
              <w:jc w:val="both"/>
              <w:rPr>
                <w:rFonts w:eastAsia="Calibri"/>
                <w:lang w:val="uk-UA"/>
              </w:rPr>
            </w:pPr>
            <w:r>
              <w:rPr>
                <w:rFonts w:eastAsia="Calibri"/>
                <w:lang w:val="uk-UA"/>
              </w:rPr>
              <w:t>- здатність дотримання вимог стандартів і метрологічних норм та правил, правил та інструкцій з охорони праці, пожежної безпеки та електробезпеки, встановлених для роботи;</w:t>
            </w:r>
          </w:p>
          <w:p w:rsidR="00C40802" w:rsidRDefault="00931AD9">
            <w:pPr>
              <w:jc w:val="both"/>
              <w:rPr>
                <w:rFonts w:eastAsia="Calibri"/>
                <w:lang w:val="uk-UA"/>
              </w:rPr>
            </w:pPr>
            <w:r>
              <w:rPr>
                <w:rFonts w:eastAsia="Calibri"/>
                <w:lang w:val="uk-UA"/>
              </w:rPr>
              <w:lastRenderedPageBreak/>
              <w:t>- сучасні уявлення про енергозберігаючі і ресурсозберігаючі технології;</w:t>
            </w:r>
          </w:p>
          <w:p w:rsidR="00C40802" w:rsidRDefault="00931AD9">
            <w:pPr>
              <w:jc w:val="both"/>
              <w:rPr>
                <w:rFonts w:eastAsia="Calibri"/>
                <w:lang w:val="uk-UA"/>
              </w:rPr>
            </w:pPr>
            <w:r>
              <w:rPr>
                <w:rFonts w:eastAsia="Calibri"/>
                <w:lang w:val="uk-UA"/>
              </w:rPr>
              <w:t>- знання й застосування на практиці принципів етики, розуміння соціальних і екологічних наслідків своєї професійної діяльності;</w:t>
            </w:r>
          </w:p>
          <w:p w:rsidR="00C40802" w:rsidRDefault="00931AD9">
            <w:pPr>
              <w:jc w:val="both"/>
              <w:rPr>
                <w:rFonts w:eastAsia="Calibri"/>
                <w:lang w:val="uk-UA"/>
              </w:rPr>
            </w:pPr>
            <w:r>
              <w:rPr>
                <w:rFonts w:eastAsia="Calibri"/>
                <w:lang w:val="uk-UA"/>
              </w:rPr>
              <w:t>- сучасні уявлення про принципи моніторингу, оцінки стану природного середовища й охорони довкілля;</w:t>
            </w:r>
          </w:p>
          <w:p w:rsidR="00C40802" w:rsidRDefault="00931AD9">
            <w:pPr>
              <w:jc w:val="both"/>
              <w:rPr>
                <w:rFonts w:eastAsia="Calibri"/>
                <w:lang w:val="uk-UA"/>
              </w:rPr>
            </w:pPr>
            <w:r>
              <w:rPr>
                <w:rFonts w:eastAsia="Calibri"/>
                <w:lang w:val="uk-UA"/>
              </w:rPr>
              <w:t>- здатність до ділових комунікацій у професійній сфері, знання основ ділового спілкування, навички роботи в бригаді (зміні);</w:t>
            </w:r>
          </w:p>
          <w:p w:rsidR="00C40802" w:rsidRDefault="00931AD9">
            <w:pPr>
              <w:jc w:val="both"/>
              <w:rPr>
                <w:rFonts w:eastAsia="Calibri"/>
                <w:lang w:val="uk-UA"/>
              </w:rPr>
            </w:pPr>
            <w:r>
              <w:rPr>
                <w:rFonts w:eastAsia="Calibri"/>
                <w:lang w:val="uk-UA"/>
              </w:rPr>
              <w:t>- уміння вести дискусію, проводити виховну роботу по зміцненню трудової і виробничої дисципліни.</w:t>
            </w:r>
          </w:p>
        </w:tc>
      </w:tr>
      <w:tr w:rsidR="00C40802">
        <w:tc>
          <w:tcPr>
            <w:tcW w:w="512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931AD9">
            <w:pPr>
              <w:rPr>
                <w:rFonts w:eastAsia="Calibri"/>
                <w:b/>
                <w:lang w:val="uk-UA"/>
              </w:rPr>
            </w:pPr>
            <w:r>
              <w:rPr>
                <w:rFonts w:eastAsia="Calibri"/>
                <w:b/>
                <w:lang w:val="uk-UA"/>
              </w:rPr>
              <w:lastRenderedPageBreak/>
              <w:t>Спеціалізовано-професійні компетенції:</w:t>
            </w:r>
          </w:p>
        </w:tc>
        <w:tc>
          <w:tcPr>
            <w:tcW w:w="5123"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931AD9">
            <w:pPr>
              <w:jc w:val="both"/>
              <w:rPr>
                <w:rFonts w:eastAsia="Calibri"/>
                <w:lang w:val="uk-UA"/>
              </w:rPr>
            </w:pPr>
            <w:r>
              <w:rPr>
                <w:rFonts w:eastAsia="Calibri"/>
                <w:lang w:val="uk-UA"/>
              </w:rPr>
              <w:t xml:space="preserve">- здатність використовувати </w:t>
            </w:r>
            <w:proofErr w:type="spellStart"/>
            <w:r>
              <w:rPr>
                <w:rFonts w:eastAsia="Calibri"/>
                <w:lang w:val="uk-UA"/>
              </w:rPr>
              <w:t>професійно</w:t>
            </w:r>
            <w:proofErr w:type="spellEnd"/>
            <w:r>
              <w:rPr>
                <w:rFonts w:eastAsia="Calibri"/>
                <w:lang w:val="uk-UA"/>
              </w:rPr>
              <w:t>-профільовані знання й практичні навички по виявленню несправност</w:t>
            </w:r>
            <w:r w:rsidR="00462837">
              <w:rPr>
                <w:rFonts w:eastAsia="Calibri"/>
                <w:lang w:val="uk-UA"/>
              </w:rPr>
              <w:t>і</w:t>
            </w:r>
            <w:r>
              <w:rPr>
                <w:rFonts w:eastAsia="Calibri"/>
                <w:lang w:val="uk-UA"/>
              </w:rPr>
              <w:t xml:space="preserve"> і пошкоджень вагонів, які створюють загрозу безпеці руху або забруднення навколишнього природного середовища;</w:t>
            </w:r>
          </w:p>
          <w:p w:rsidR="00C40802" w:rsidRDefault="00931AD9">
            <w:pPr>
              <w:jc w:val="both"/>
              <w:rPr>
                <w:rFonts w:eastAsia="Calibri"/>
                <w:lang w:val="uk-UA"/>
              </w:rPr>
            </w:pPr>
            <w:r>
              <w:rPr>
                <w:rFonts w:eastAsia="Calibri"/>
                <w:lang w:val="uk-UA"/>
              </w:rPr>
              <w:t xml:space="preserve">- здатність використовувати  професійні знання  при організації </w:t>
            </w:r>
            <w:r w:rsidR="00462837">
              <w:rPr>
                <w:rFonts w:eastAsia="Calibri"/>
                <w:lang w:val="uk-UA"/>
              </w:rPr>
              <w:t xml:space="preserve">ремонту та </w:t>
            </w:r>
            <w:r>
              <w:rPr>
                <w:rFonts w:eastAsia="Calibri"/>
                <w:lang w:val="uk-UA"/>
              </w:rPr>
              <w:t xml:space="preserve"> </w:t>
            </w:r>
            <w:r w:rsidR="00462837">
              <w:rPr>
                <w:rFonts w:eastAsia="Calibri"/>
                <w:lang w:val="uk-UA"/>
              </w:rPr>
              <w:t xml:space="preserve">відновлення </w:t>
            </w:r>
            <w:r w:rsidR="00D83C58">
              <w:rPr>
                <w:rFonts w:eastAsia="Calibri"/>
                <w:lang w:val="uk-UA"/>
              </w:rPr>
              <w:t xml:space="preserve"> пошкоджених </w:t>
            </w:r>
            <w:r w:rsidR="00462837">
              <w:rPr>
                <w:rFonts w:eastAsia="Calibri"/>
                <w:lang w:val="uk-UA"/>
              </w:rPr>
              <w:t>деталей локомотивів та вагонів.</w:t>
            </w:r>
          </w:p>
        </w:tc>
      </w:tr>
    </w:tbl>
    <w:p w:rsidR="00C40802" w:rsidRDefault="00C40802">
      <w:pPr>
        <w:spacing w:line="360" w:lineRule="auto"/>
        <w:ind w:firstLine="426"/>
        <w:jc w:val="both"/>
        <w:rPr>
          <w:sz w:val="28"/>
          <w:lang w:val="uk-UA"/>
        </w:rPr>
      </w:pPr>
    </w:p>
    <w:p w:rsidR="00C40802" w:rsidRDefault="00931AD9">
      <w:pPr>
        <w:spacing w:line="360" w:lineRule="auto"/>
        <w:ind w:firstLine="426"/>
        <w:jc w:val="both"/>
        <w:rPr>
          <w:color w:val="FF0000"/>
          <w:sz w:val="28"/>
          <w:lang w:val="uk-UA"/>
        </w:rPr>
      </w:pPr>
      <w:r>
        <w:rPr>
          <w:sz w:val="28"/>
          <w:lang w:val="uk-UA"/>
        </w:rPr>
        <w:t xml:space="preserve">Отже, в процесі навчання у студента </w:t>
      </w:r>
      <w:proofErr w:type="spellStart"/>
      <w:r>
        <w:rPr>
          <w:sz w:val="28"/>
          <w:lang w:val="uk-UA"/>
        </w:rPr>
        <w:t>очикується</w:t>
      </w:r>
      <w:proofErr w:type="spellEnd"/>
      <w:r>
        <w:rPr>
          <w:sz w:val="28"/>
          <w:lang w:val="uk-UA"/>
        </w:rPr>
        <w:t xml:space="preserve"> формування наступних спеціальних </w:t>
      </w:r>
      <w:proofErr w:type="spellStart"/>
      <w:r>
        <w:rPr>
          <w:sz w:val="28"/>
          <w:lang w:val="uk-UA"/>
        </w:rPr>
        <w:t>компетентностей</w:t>
      </w:r>
      <w:proofErr w:type="spellEnd"/>
      <w:r>
        <w:rPr>
          <w:sz w:val="28"/>
          <w:lang w:val="uk-UA"/>
        </w:rPr>
        <w:t xml:space="preserve">: </w:t>
      </w:r>
    </w:p>
    <w:tbl>
      <w:tblPr>
        <w:tblW w:w="10079" w:type="dxa"/>
        <w:tblCellMar>
          <w:left w:w="10" w:type="dxa"/>
          <w:right w:w="10" w:type="dxa"/>
        </w:tblCellMar>
        <w:tblLook w:val="04A0" w:firstRow="1" w:lastRow="0" w:firstColumn="1" w:lastColumn="0" w:noHBand="0" w:noVBand="1"/>
      </w:tblPr>
      <w:tblGrid>
        <w:gridCol w:w="1980"/>
        <w:gridCol w:w="3402"/>
        <w:gridCol w:w="4697"/>
      </w:tblGrid>
      <w:tr w:rsidR="00C40802">
        <w:trPr>
          <w:trHeight w:val="546"/>
        </w:trPr>
        <w:tc>
          <w:tcPr>
            <w:tcW w:w="198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rsidR="00C40802" w:rsidRDefault="00931AD9">
            <w:pPr>
              <w:pStyle w:val="1"/>
              <w:pBdr>
                <w:top w:val="nil"/>
                <w:left w:val="nil"/>
                <w:bottom w:val="nil"/>
                <w:right w:val="nil"/>
                <w:between w:val="nil"/>
              </w:pBdr>
              <w:shd w:val="solid" w:color="FFFFFF" w:fill="auto"/>
              <w:tabs>
                <w:tab w:val="left" w:pos="2694"/>
              </w:tabs>
              <w:spacing w:line="276" w:lineRule="auto"/>
              <w:jc w:val="center"/>
              <w:rPr>
                <w:rFonts w:ascii="Times New Roman" w:eastAsia="Calibri" w:hAnsi="Times New Roman"/>
                <w:sz w:val="24"/>
                <w:szCs w:val="24"/>
                <w:lang w:val="uk-UA"/>
              </w:rPr>
            </w:pPr>
            <w:r>
              <w:rPr>
                <w:rFonts w:ascii="Times New Roman" w:eastAsia="Calibri" w:hAnsi="Times New Roman"/>
                <w:sz w:val="24"/>
                <w:szCs w:val="24"/>
                <w:lang w:val="uk-UA"/>
              </w:rPr>
              <w:t>Зміст вироб</w:t>
            </w:r>
            <w:r>
              <w:rPr>
                <w:rFonts w:ascii="Times New Roman" w:eastAsia="Calibri" w:hAnsi="Times New Roman"/>
                <w:sz w:val="24"/>
                <w:szCs w:val="24"/>
                <w:lang w:val="uk-UA"/>
              </w:rPr>
              <w:softHyphen/>
              <w:t>ничої</w:t>
            </w:r>
          </w:p>
          <w:p w:rsidR="00C40802" w:rsidRDefault="00931AD9">
            <w:pPr>
              <w:pStyle w:val="1"/>
              <w:pBdr>
                <w:top w:val="nil"/>
                <w:left w:val="nil"/>
                <w:bottom w:val="nil"/>
                <w:right w:val="nil"/>
                <w:between w:val="nil"/>
              </w:pBdr>
              <w:shd w:val="solid" w:color="FFFFFF" w:fill="auto"/>
              <w:tabs>
                <w:tab w:val="left" w:pos="2694"/>
              </w:tabs>
              <w:spacing w:line="276" w:lineRule="auto"/>
              <w:jc w:val="center"/>
              <w:rPr>
                <w:rFonts w:ascii="Times New Roman" w:eastAsia="Calibri" w:hAnsi="Times New Roman"/>
                <w:sz w:val="24"/>
                <w:szCs w:val="24"/>
                <w:lang w:val="uk-UA"/>
              </w:rPr>
            </w:pPr>
            <w:r>
              <w:rPr>
                <w:rFonts w:ascii="Times New Roman" w:eastAsia="Calibri" w:hAnsi="Times New Roman"/>
                <w:sz w:val="24"/>
                <w:szCs w:val="24"/>
                <w:lang w:val="uk-UA"/>
              </w:rPr>
              <w:t>функ</w:t>
            </w:r>
            <w:r>
              <w:rPr>
                <w:rFonts w:ascii="Times New Roman" w:eastAsia="Calibri" w:hAnsi="Times New Roman"/>
                <w:sz w:val="24"/>
                <w:szCs w:val="24"/>
                <w:lang w:val="uk-UA"/>
              </w:rPr>
              <w:softHyphen/>
              <w:t>ції</w:t>
            </w:r>
          </w:p>
        </w:tc>
        <w:tc>
          <w:tcPr>
            <w:tcW w:w="340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rsidR="00C40802" w:rsidRDefault="00931AD9">
            <w:pPr>
              <w:pStyle w:val="1"/>
              <w:pBdr>
                <w:top w:val="nil"/>
                <w:left w:val="nil"/>
                <w:bottom w:val="nil"/>
                <w:right w:val="nil"/>
                <w:between w:val="nil"/>
              </w:pBdr>
              <w:shd w:val="solid" w:color="FFFFFF" w:fill="auto"/>
              <w:tabs>
                <w:tab w:val="left" w:pos="2694"/>
              </w:tabs>
              <w:spacing w:line="276" w:lineRule="auto"/>
              <w:jc w:val="center"/>
              <w:rPr>
                <w:rFonts w:ascii="Times New Roman" w:eastAsia="Calibri" w:hAnsi="Times New Roman"/>
                <w:sz w:val="24"/>
                <w:szCs w:val="24"/>
                <w:lang w:val="uk-UA"/>
              </w:rPr>
            </w:pPr>
            <w:r>
              <w:rPr>
                <w:rFonts w:ascii="Times New Roman" w:eastAsia="Calibri" w:hAnsi="Times New Roman"/>
                <w:sz w:val="24"/>
                <w:szCs w:val="24"/>
                <w:lang w:val="uk-UA"/>
              </w:rPr>
              <w:t xml:space="preserve">Назва типової задачі </w:t>
            </w:r>
          </w:p>
          <w:p w:rsidR="00C40802" w:rsidRDefault="00931AD9">
            <w:pPr>
              <w:pStyle w:val="1"/>
              <w:pBdr>
                <w:top w:val="nil"/>
                <w:left w:val="nil"/>
                <w:bottom w:val="nil"/>
                <w:right w:val="nil"/>
                <w:between w:val="nil"/>
              </w:pBdr>
              <w:shd w:val="solid" w:color="FFFFFF" w:fill="auto"/>
              <w:tabs>
                <w:tab w:val="left" w:pos="2694"/>
              </w:tabs>
              <w:spacing w:line="276" w:lineRule="auto"/>
              <w:jc w:val="center"/>
              <w:rPr>
                <w:rFonts w:ascii="Times New Roman" w:eastAsia="Calibri" w:hAnsi="Times New Roman"/>
                <w:sz w:val="24"/>
                <w:szCs w:val="24"/>
                <w:lang w:val="uk-UA"/>
              </w:rPr>
            </w:pPr>
            <w:r>
              <w:rPr>
                <w:rFonts w:ascii="Times New Roman" w:eastAsia="Calibri" w:hAnsi="Times New Roman"/>
                <w:sz w:val="24"/>
                <w:szCs w:val="24"/>
                <w:lang w:val="uk-UA"/>
              </w:rPr>
              <w:t>діяльно</w:t>
            </w:r>
            <w:r>
              <w:rPr>
                <w:rFonts w:ascii="Times New Roman" w:eastAsia="Calibri" w:hAnsi="Times New Roman"/>
                <w:sz w:val="24"/>
                <w:szCs w:val="24"/>
                <w:lang w:val="uk-UA"/>
              </w:rPr>
              <w:softHyphen/>
              <w:t>сті</w:t>
            </w:r>
          </w:p>
        </w:tc>
        <w:tc>
          <w:tcPr>
            <w:tcW w:w="4697"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rsidR="00C40802" w:rsidRDefault="00931AD9">
            <w:pPr>
              <w:spacing w:line="276" w:lineRule="auto"/>
              <w:jc w:val="center"/>
              <w:rPr>
                <w:rFonts w:eastAsia="Calibri"/>
                <w:color w:val="FF0000"/>
                <w:sz w:val="28"/>
                <w:lang w:val="uk-UA"/>
              </w:rPr>
            </w:pPr>
            <w:r>
              <w:rPr>
                <w:rFonts w:eastAsia="Calibri"/>
                <w:lang w:val="uk-UA"/>
              </w:rPr>
              <w:t>Зміст уміння</w:t>
            </w:r>
          </w:p>
        </w:tc>
      </w:tr>
      <w:tr w:rsidR="00C40802">
        <w:trPr>
          <w:trHeight w:val="692"/>
        </w:trPr>
        <w:tc>
          <w:tcPr>
            <w:tcW w:w="198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931AD9">
            <w:pPr>
              <w:spacing w:line="276" w:lineRule="auto"/>
              <w:jc w:val="both"/>
              <w:rPr>
                <w:rFonts w:eastAsia="Calibri"/>
                <w:lang w:val="uk-UA"/>
              </w:rPr>
            </w:pPr>
            <w:r>
              <w:rPr>
                <w:rFonts w:eastAsia="Calibri"/>
                <w:lang w:val="uk-UA"/>
              </w:rPr>
              <w:t>1.Організаційно-управлінська</w:t>
            </w:r>
          </w:p>
          <w:p w:rsidR="00C40802" w:rsidRDefault="00C40802">
            <w:pPr>
              <w:pStyle w:val="Normal1"/>
              <w:shd w:val="solid" w:color="FFFFFF" w:fill="auto"/>
              <w:tabs>
                <w:tab w:val="left" w:pos="2694"/>
              </w:tabs>
              <w:spacing w:line="274" w:lineRule="exact"/>
              <w:rPr>
                <w:rFonts w:ascii="Times New Roman" w:hAnsi="Times New Roman" w:cs="Times New Roman"/>
                <w:sz w:val="24"/>
                <w:szCs w:val="24"/>
                <w:lang w:val="uk-UA"/>
              </w:rPr>
            </w:pPr>
          </w:p>
        </w:tc>
        <w:tc>
          <w:tcPr>
            <w:tcW w:w="340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C40802">
            <w:pPr>
              <w:pBdr>
                <w:top w:val="nil"/>
                <w:left w:val="nil"/>
                <w:bottom w:val="nil"/>
                <w:right w:val="nil"/>
                <w:between w:val="nil"/>
              </w:pBdr>
              <w:tabs>
                <w:tab w:val="left" w:pos="2694"/>
              </w:tabs>
              <w:rPr>
                <w:rFonts w:eastAsia="MS Mincho"/>
                <w:b/>
                <w:lang w:val="uk-UA" w:eastAsia="en-US"/>
              </w:rPr>
            </w:pPr>
          </w:p>
          <w:p w:rsidR="00C40802" w:rsidRDefault="00931AD9">
            <w:pPr>
              <w:pBdr>
                <w:top w:val="nil"/>
                <w:left w:val="nil"/>
                <w:bottom w:val="nil"/>
                <w:right w:val="nil"/>
                <w:between w:val="nil"/>
              </w:pBdr>
              <w:tabs>
                <w:tab w:val="left" w:pos="2694"/>
              </w:tabs>
              <w:rPr>
                <w:rFonts w:eastAsia="MS Mincho"/>
                <w:b/>
                <w:lang w:val="uk-UA" w:eastAsia="en-US"/>
              </w:rPr>
            </w:pPr>
            <w:r>
              <w:rPr>
                <w:rFonts w:eastAsia="MS Mincho"/>
                <w:lang w:val="uk-UA" w:eastAsia="en-US"/>
              </w:rPr>
              <w:t xml:space="preserve">Організація робіт по обслуговуванню, ремонту та експлуатації </w:t>
            </w:r>
            <w:r>
              <w:rPr>
                <w:rFonts w:eastAsia="MS Mincho"/>
                <w:b/>
                <w:lang w:val="uk-UA" w:eastAsia="en-US"/>
              </w:rPr>
              <w:t xml:space="preserve"> </w:t>
            </w:r>
            <w:r>
              <w:rPr>
                <w:rFonts w:eastAsia="MS Mincho"/>
                <w:lang w:val="uk-UA" w:eastAsia="en-US"/>
              </w:rPr>
              <w:t>локомотивів та МВРС</w:t>
            </w:r>
          </w:p>
          <w:p w:rsidR="00C40802" w:rsidRDefault="00C40802">
            <w:pPr>
              <w:spacing w:line="276" w:lineRule="auto"/>
              <w:jc w:val="center"/>
              <w:rPr>
                <w:rFonts w:eastAsia="Calibri"/>
                <w:color w:val="FF0000"/>
                <w:sz w:val="28"/>
                <w:lang w:val="uk-UA"/>
              </w:rPr>
            </w:pPr>
          </w:p>
        </w:tc>
        <w:tc>
          <w:tcPr>
            <w:tcW w:w="4697" w:type="dxa"/>
            <w:tcBorders>
              <w:top w:val="single" w:sz="6" w:space="0" w:color="000000"/>
              <w:left w:val="single" w:sz="6" w:space="0" w:color="000000"/>
              <w:bottom w:val="single" w:sz="6" w:space="0" w:color="000000"/>
              <w:right w:val="single" w:sz="6" w:space="0" w:color="000000"/>
              <w:tl2br w:val="nil"/>
              <w:tr2bl w:val="nil"/>
            </w:tcBorders>
            <w:tcMar>
              <w:top w:w="0" w:type="dxa"/>
              <w:left w:w="40" w:type="dxa"/>
              <w:bottom w:w="0" w:type="dxa"/>
              <w:right w:w="40" w:type="dxa"/>
            </w:tcMar>
          </w:tcPr>
          <w:p w:rsidR="00C40802" w:rsidRDefault="00931AD9">
            <w:pPr>
              <w:pStyle w:val="Normal1"/>
              <w:shd w:val="solid" w:color="FFFFFF" w:fill="auto"/>
              <w:tabs>
                <w:tab w:val="left" w:pos="2694"/>
              </w:tabs>
              <w:jc w:val="both"/>
              <w:rPr>
                <w:rFonts w:ascii="Times New Roman" w:hAnsi="Times New Roman" w:cs="Times New Roman"/>
                <w:sz w:val="24"/>
                <w:szCs w:val="24"/>
                <w:lang w:val="uk-UA"/>
              </w:rPr>
            </w:pPr>
            <w:r>
              <w:rPr>
                <w:rFonts w:ascii="Times New Roman" w:hAnsi="Times New Roman" w:cs="Times New Roman"/>
                <w:sz w:val="24"/>
                <w:szCs w:val="24"/>
                <w:lang w:val="uk-UA"/>
              </w:rPr>
              <w:t>Використовуючи організаційну, технічну і технологічну документацію дільниці, цеху (відділення), за допомогою автоматизованого робочого місця і систем інформаційного зв’язку:</w:t>
            </w:r>
          </w:p>
          <w:p w:rsidR="00C40802" w:rsidRDefault="00931AD9">
            <w:pPr>
              <w:pStyle w:val="Normal1"/>
              <w:shd w:val="solid" w:color="FFFFFF" w:fill="auto"/>
              <w:tabs>
                <w:tab w:val="left" w:pos="2694"/>
              </w:tabs>
              <w:jc w:val="both"/>
              <w:rPr>
                <w:rFonts w:ascii="Times New Roman" w:hAnsi="Times New Roman" w:cs="Times New Roman"/>
                <w:sz w:val="24"/>
                <w:szCs w:val="24"/>
                <w:lang w:val="uk-UA"/>
              </w:rPr>
            </w:pPr>
            <w:r>
              <w:rPr>
                <w:rFonts w:ascii="Times New Roman" w:hAnsi="Times New Roman" w:cs="Times New Roman"/>
                <w:sz w:val="24"/>
                <w:szCs w:val="24"/>
                <w:lang w:val="uk-UA"/>
              </w:rPr>
              <w:t>- уміти планувати роботу;</w:t>
            </w:r>
          </w:p>
          <w:p w:rsidR="00C40802" w:rsidRDefault="00931AD9">
            <w:pPr>
              <w:pStyle w:val="Normal1"/>
              <w:shd w:val="solid" w:color="FFFFFF" w:fill="auto"/>
              <w:tabs>
                <w:tab w:val="left" w:pos="2694"/>
              </w:tabs>
              <w:jc w:val="both"/>
              <w:rPr>
                <w:rFonts w:ascii="Times New Roman" w:hAnsi="Times New Roman" w:cs="Times New Roman"/>
                <w:sz w:val="24"/>
                <w:szCs w:val="24"/>
                <w:lang w:val="uk-UA"/>
              </w:rPr>
            </w:pPr>
            <w:r>
              <w:rPr>
                <w:rFonts w:ascii="Times New Roman" w:hAnsi="Times New Roman" w:cs="Times New Roman"/>
                <w:sz w:val="24"/>
                <w:szCs w:val="24"/>
                <w:lang w:val="uk-UA"/>
              </w:rPr>
              <w:t>- уміти організовувати виробничій процес;</w:t>
            </w:r>
          </w:p>
          <w:p w:rsidR="00C40802" w:rsidRDefault="00931AD9">
            <w:pPr>
              <w:pStyle w:val="Normal1"/>
              <w:shd w:val="solid" w:color="FFFFFF" w:fill="auto"/>
              <w:tabs>
                <w:tab w:val="left" w:pos="2694"/>
              </w:tabs>
              <w:jc w:val="both"/>
              <w:rPr>
                <w:rFonts w:ascii="Times New Roman" w:hAnsi="Times New Roman" w:cs="Times New Roman"/>
                <w:sz w:val="24"/>
                <w:szCs w:val="24"/>
                <w:lang w:val="uk-UA"/>
              </w:rPr>
            </w:pPr>
            <w:r>
              <w:rPr>
                <w:rFonts w:ascii="Times New Roman" w:hAnsi="Times New Roman" w:cs="Times New Roman"/>
                <w:sz w:val="24"/>
                <w:szCs w:val="24"/>
                <w:lang w:val="uk-UA"/>
              </w:rPr>
              <w:t>- уміння забезпечити використання графіків ведення робіт;</w:t>
            </w:r>
          </w:p>
          <w:p w:rsidR="00C40802" w:rsidRDefault="00931AD9">
            <w:pPr>
              <w:pStyle w:val="Normal1"/>
              <w:shd w:val="solid" w:color="FFFFFF" w:fill="auto"/>
              <w:tabs>
                <w:tab w:val="left" w:pos="2694"/>
              </w:tabs>
              <w:jc w:val="both"/>
              <w:rPr>
                <w:rFonts w:ascii="Times New Roman" w:hAnsi="Times New Roman" w:cs="Times New Roman"/>
                <w:sz w:val="24"/>
                <w:szCs w:val="24"/>
                <w:lang w:val="uk-UA"/>
              </w:rPr>
            </w:pPr>
            <w:r>
              <w:rPr>
                <w:rFonts w:ascii="Times New Roman" w:hAnsi="Times New Roman" w:cs="Times New Roman"/>
                <w:sz w:val="24"/>
                <w:szCs w:val="24"/>
                <w:lang w:val="uk-UA"/>
              </w:rPr>
              <w:t>- уміти організовувати підвищення кваліфікації робочих по впровадженню передових методів і прийомів праці;</w:t>
            </w:r>
          </w:p>
          <w:p w:rsidR="00C40802" w:rsidRDefault="00931AD9">
            <w:pPr>
              <w:pStyle w:val="Normal1"/>
              <w:shd w:val="solid" w:color="FFFFFF" w:fill="auto"/>
              <w:tabs>
                <w:tab w:val="left" w:pos="2694"/>
              </w:tabs>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уміти забезпечити використання вимог безпеки життєдіяльності та охорони праці; </w:t>
            </w:r>
          </w:p>
          <w:p w:rsidR="00C40802" w:rsidRDefault="00931AD9">
            <w:pPr>
              <w:pStyle w:val="Normal1"/>
              <w:shd w:val="solid" w:color="FFFFFF" w:fill="auto"/>
              <w:tabs>
                <w:tab w:val="left" w:pos="2694"/>
              </w:tabs>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уміти управляти ходом технологічного процесу </w:t>
            </w:r>
          </w:p>
          <w:p w:rsidR="00C40802" w:rsidRDefault="00C40802">
            <w:pPr>
              <w:pStyle w:val="Normal1"/>
              <w:shd w:val="solid" w:color="FFFFFF" w:fill="auto"/>
              <w:tabs>
                <w:tab w:val="left" w:pos="2694"/>
              </w:tabs>
              <w:jc w:val="both"/>
              <w:rPr>
                <w:rFonts w:ascii="Times New Roman" w:hAnsi="Times New Roman" w:cs="Times New Roman"/>
                <w:sz w:val="24"/>
                <w:szCs w:val="24"/>
                <w:lang w:val="uk-UA"/>
              </w:rPr>
            </w:pPr>
          </w:p>
          <w:p w:rsidR="00C40802" w:rsidRDefault="00931AD9">
            <w:pPr>
              <w:pStyle w:val="Normal1"/>
              <w:shd w:val="solid" w:color="FFFFFF" w:fill="auto"/>
              <w:tabs>
                <w:tab w:val="left" w:pos="2694"/>
              </w:tabs>
              <w:jc w:val="both"/>
              <w:rPr>
                <w:rFonts w:ascii="Times New Roman" w:hAnsi="Times New Roman" w:cs="Times New Roman"/>
                <w:sz w:val="24"/>
                <w:szCs w:val="24"/>
                <w:lang w:val="uk-UA"/>
              </w:rPr>
            </w:pPr>
            <w:r>
              <w:rPr>
                <w:rFonts w:ascii="Times New Roman" w:hAnsi="Times New Roman" w:cs="Times New Roman"/>
                <w:sz w:val="24"/>
                <w:szCs w:val="24"/>
                <w:lang w:val="uk-UA"/>
              </w:rPr>
              <w:t>- уміти вести і оформляти документацію ремонтної дільниці (відділення);</w:t>
            </w:r>
          </w:p>
        </w:tc>
      </w:tr>
      <w:tr w:rsidR="00C40802">
        <w:trPr>
          <w:trHeight w:val="478"/>
        </w:trPr>
        <w:tc>
          <w:tcPr>
            <w:tcW w:w="198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C40802">
            <w:pPr>
              <w:spacing w:line="276" w:lineRule="auto"/>
              <w:jc w:val="both"/>
              <w:rPr>
                <w:rFonts w:eastAsia="Calibri"/>
                <w:color w:val="FF0000"/>
                <w:sz w:val="28"/>
                <w:lang w:val="uk-UA"/>
              </w:rPr>
            </w:pPr>
          </w:p>
        </w:tc>
        <w:tc>
          <w:tcPr>
            <w:tcW w:w="340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931AD9">
            <w:pPr>
              <w:spacing w:line="276" w:lineRule="auto"/>
              <w:jc w:val="center"/>
              <w:rPr>
                <w:rFonts w:eastAsia="Calibri"/>
                <w:lang w:val="uk-UA"/>
              </w:rPr>
            </w:pPr>
            <w:r>
              <w:rPr>
                <w:rFonts w:eastAsia="Calibri"/>
                <w:lang w:val="uk-UA"/>
              </w:rPr>
              <w:t xml:space="preserve">Керівництво роботою на </w:t>
            </w:r>
          </w:p>
          <w:p w:rsidR="00C40802" w:rsidRDefault="00931AD9">
            <w:pPr>
              <w:spacing w:line="276" w:lineRule="auto"/>
              <w:jc w:val="center"/>
              <w:rPr>
                <w:rFonts w:eastAsia="Calibri"/>
                <w:color w:val="FF0000"/>
                <w:sz w:val="28"/>
                <w:lang w:val="uk-UA"/>
              </w:rPr>
            </w:pPr>
            <w:r>
              <w:rPr>
                <w:rFonts w:eastAsia="Calibri"/>
                <w:lang w:val="uk-UA"/>
              </w:rPr>
              <w:t>закріпленій дільниці</w:t>
            </w:r>
          </w:p>
        </w:tc>
        <w:tc>
          <w:tcPr>
            <w:tcW w:w="4697"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931AD9">
            <w:pPr>
              <w:pStyle w:val="1"/>
              <w:pBdr>
                <w:top w:val="nil"/>
                <w:left w:val="nil"/>
                <w:bottom w:val="nil"/>
                <w:right w:val="nil"/>
                <w:between w:val="nil"/>
              </w:pBdr>
              <w:shd w:val="solid" w:color="FFFFFF" w:fill="auto"/>
              <w:tabs>
                <w:tab w:val="left" w:pos="2694"/>
              </w:tabs>
              <w:jc w:val="both"/>
              <w:rPr>
                <w:rFonts w:ascii="Times New Roman" w:eastAsia="Calibri" w:hAnsi="Times New Roman"/>
                <w:sz w:val="24"/>
                <w:szCs w:val="24"/>
                <w:lang w:val="uk-UA"/>
              </w:rPr>
            </w:pPr>
            <w:r>
              <w:rPr>
                <w:rFonts w:ascii="Times New Roman" w:eastAsia="Calibri" w:hAnsi="Times New Roman"/>
                <w:sz w:val="24"/>
                <w:szCs w:val="24"/>
                <w:lang w:val="uk-UA"/>
              </w:rPr>
              <w:t>На підставі правових, юридичних, та нормативних документів соціальної спрямованості:</w:t>
            </w:r>
          </w:p>
          <w:p w:rsidR="00C40802" w:rsidRDefault="00931AD9">
            <w:pPr>
              <w:pStyle w:val="1"/>
              <w:pBdr>
                <w:top w:val="nil"/>
                <w:left w:val="nil"/>
                <w:bottom w:val="nil"/>
                <w:right w:val="nil"/>
                <w:between w:val="nil"/>
              </w:pBdr>
              <w:shd w:val="solid" w:color="FFFFFF" w:fill="auto"/>
              <w:tabs>
                <w:tab w:val="left" w:pos="2694"/>
              </w:tabs>
              <w:jc w:val="both"/>
              <w:rPr>
                <w:rFonts w:ascii="Times New Roman" w:eastAsia="Calibri" w:hAnsi="Times New Roman"/>
                <w:sz w:val="24"/>
                <w:szCs w:val="24"/>
                <w:lang w:val="uk-UA"/>
              </w:rPr>
            </w:pPr>
            <w:r>
              <w:rPr>
                <w:rFonts w:ascii="Times New Roman" w:eastAsia="Calibri" w:hAnsi="Times New Roman"/>
                <w:sz w:val="24"/>
                <w:szCs w:val="24"/>
                <w:lang w:val="uk-UA"/>
              </w:rPr>
              <w:lastRenderedPageBreak/>
              <w:t>- уміти орієнтуватися в питаннях соціальної політики;</w:t>
            </w:r>
          </w:p>
          <w:p w:rsidR="00C40802" w:rsidRDefault="00931AD9">
            <w:pPr>
              <w:pStyle w:val="1"/>
              <w:pBdr>
                <w:top w:val="nil"/>
                <w:left w:val="nil"/>
                <w:bottom w:val="nil"/>
                <w:right w:val="nil"/>
                <w:between w:val="nil"/>
              </w:pBdr>
              <w:shd w:val="solid" w:color="FFFFFF" w:fill="auto"/>
              <w:tabs>
                <w:tab w:val="left" w:pos="2694"/>
              </w:tabs>
              <w:jc w:val="both"/>
              <w:rPr>
                <w:rFonts w:ascii="Times New Roman" w:eastAsia="Calibri" w:hAnsi="Times New Roman"/>
                <w:sz w:val="24"/>
                <w:szCs w:val="24"/>
                <w:lang w:val="uk-UA"/>
              </w:rPr>
            </w:pPr>
            <w:r>
              <w:rPr>
                <w:rFonts w:ascii="Times New Roman" w:eastAsia="Calibri" w:hAnsi="Times New Roman"/>
                <w:sz w:val="24"/>
                <w:szCs w:val="24"/>
                <w:lang w:val="uk-UA"/>
              </w:rPr>
              <w:t>- володіти навичками ділового спілкування;</w:t>
            </w:r>
          </w:p>
          <w:p w:rsidR="00C40802" w:rsidRDefault="00931AD9">
            <w:pPr>
              <w:pStyle w:val="1"/>
              <w:pBdr>
                <w:top w:val="nil"/>
                <w:left w:val="nil"/>
                <w:bottom w:val="nil"/>
                <w:right w:val="nil"/>
                <w:between w:val="nil"/>
              </w:pBdr>
              <w:shd w:val="solid" w:color="FFFFFF" w:fill="auto"/>
              <w:tabs>
                <w:tab w:val="left" w:pos="2694"/>
              </w:tabs>
              <w:jc w:val="both"/>
              <w:rPr>
                <w:rFonts w:ascii="Times New Roman" w:eastAsia="Calibri" w:hAnsi="Times New Roman"/>
                <w:sz w:val="24"/>
                <w:szCs w:val="24"/>
                <w:lang w:val="uk-UA"/>
              </w:rPr>
            </w:pPr>
            <w:r>
              <w:rPr>
                <w:rFonts w:ascii="Times New Roman" w:eastAsia="Calibri" w:hAnsi="Times New Roman"/>
                <w:sz w:val="24"/>
                <w:szCs w:val="24"/>
                <w:lang w:val="uk-UA"/>
              </w:rPr>
              <w:t>- із знанням справи реагувати на заяви робочих і давати їм вірну оцінку;</w:t>
            </w:r>
          </w:p>
        </w:tc>
      </w:tr>
      <w:tr w:rsidR="00C40802">
        <w:trPr>
          <w:trHeight w:val="492"/>
        </w:trPr>
        <w:tc>
          <w:tcPr>
            <w:tcW w:w="198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931AD9">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r>
              <w:rPr>
                <w:rFonts w:ascii="Times New Roman" w:eastAsia="Calibri" w:hAnsi="Times New Roman"/>
                <w:sz w:val="24"/>
                <w:szCs w:val="24"/>
                <w:lang w:val="uk-UA"/>
              </w:rPr>
              <w:lastRenderedPageBreak/>
              <w:t>2.Контрольна</w:t>
            </w: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tc>
        <w:tc>
          <w:tcPr>
            <w:tcW w:w="340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931AD9">
            <w:pPr>
              <w:pStyle w:val="1"/>
              <w:pBdr>
                <w:top w:val="nil"/>
                <w:left w:val="nil"/>
                <w:bottom w:val="nil"/>
                <w:right w:val="nil"/>
                <w:between w:val="nil"/>
              </w:pBdr>
              <w:shd w:val="solid" w:color="FFFFFF" w:fill="auto"/>
              <w:tabs>
                <w:tab w:val="left" w:pos="2694"/>
              </w:tabs>
              <w:jc w:val="center"/>
              <w:rPr>
                <w:rFonts w:ascii="Times New Roman" w:eastAsia="Calibri" w:hAnsi="Times New Roman"/>
                <w:sz w:val="24"/>
                <w:szCs w:val="24"/>
                <w:lang w:val="uk-UA"/>
              </w:rPr>
            </w:pPr>
            <w:r>
              <w:rPr>
                <w:rFonts w:ascii="Times New Roman" w:eastAsia="Calibri" w:hAnsi="Times New Roman"/>
                <w:sz w:val="24"/>
                <w:szCs w:val="24"/>
                <w:lang w:val="uk-UA"/>
              </w:rPr>
              <w:t>Контроль за виконанням робіт по технічному обслуговуванню</w:t>
            </w: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tc>
        <w:tc>
          <w:tcPr>
            <w:tcW w:w="4697" w:type="dxa"/>
            <w:tcBorders>
              <w:top w:val="single" w:sz="6" w:space="0" w:color="000000"/>
              <w:left w:val="single" w:sz="6" w:space="0" w:color="000000"/>
              <w:bottom w:val="single" w:sz="4" w:space="0" w:color="000000"/>
              <w:right w:val="single" w:sz="6" w:space="0" w:color="000000"/>
              <w:tl2br w:val="nil"/>
              <w:tr2bl w:val="nil"/>
            </w:tcBorders>
            <w:tcMar>
              <w:top w:w="0" w:type="dxa"/>
              <w:left w:w="40" w:type="dxa"/>
              <w:bottom w:w="0" w:type="dxa"/>
              <w:right w:w="40" w:type="dxa"/>
            </w:tcMar>
          </w:tcPr>
          <w:p w:rsidR="00C40802" w:rsidRDefault="00931AD9">
            <w:pPr>
              <w:pStyle w:val="Normal1"/>
              <w:shd w:val="solid" w:color="FFFFFF" w:fill="auto"/>
              <w:tabs>
                <w:tab w:val="left" w:pos="2694"/>
              </w:tabs>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Використовуючи технологічну </w:t>
            </w:r>
            <w:proofErr w:type="spellStart"/>
            <w:r>
              <w:rPr>
                <w:rFonts w:ascii="Times New Roman" w:hAnsi="Times New Roman" w:cs="Times New Roman"/>
                <w:sz w:val="24"/>
                <w:szCs w:val="24"/>
                <w:lang w:val="uk-UA"/>
              </w:rPr>
              <w:t>документтацію</w:t>
            </w:r>
            <w:proofErr w:type="spellEnd"/>
            <w:r>
              <w:rPr>
                <w:rFonts w:ascii="Times New Roman" w:hAnsi="Times New Roman" w:cs="Times New Roman"/>
                <w:sz w:val="24"/>
                <w:szCs w:val="24"/>
                <w:lang w:val="uk-UA"/>
              </w:rPr>
              <w:t xml:space="preserve"> „Правила деповського ремонту локомотивів”, „Типові норми часу на ремонт обладнання з урахуванням автоматизації і механізації виробничих процесів”, за допомогою устаткування, оснащення, </w:t>
            </w:r>
            <w:proofErr w:type="spellStart"/>
            <w:r>
              <w:rPr>
                <w:rFonts w:ascii="Times New Roman" w:hAnsi="Times New Roman" w:cs="Times New Roman"/>
                <w:sz w:val="24"/>
                <w:szCs w:val="24"/>
                <w:lang w:val="uk-UA"/>
              </w:rPr>
              <w:t>вимірювалних</w:t>
            </w:r>
            <w:proofErr w:type="spellEnd"/>
            <w:r>
              <w:rPr>
                <w:rFonts w:ascii="Times New Roman" w:hAnsi="Times New Roman" w:cs="Times New Roman"/>
                <w:sz w:val="24"/>
                <w:szCs w:val="24"/>
                <w:lang w:val="uk-UA"/>
              </w:rPr>
              <w:t xml:space="preserve"> приладів і методів контролю:</w:t>
            </w:r>
          </w:p>
          <w:p w:rsidR="00C40802" w:rsidRDefault="00931AD9">
            <w:pPr>
              <w:pStyle w:val="Normal1"/>
              <w:shd w:val="solid" w:color="FFFFFF" w:fill="auto"/>
              <w:tabs>
                <w:tab w:val="left" w:pos="2694"/>
              </w:tabs>
              <w:jc w:val="both"/>
              <w:rPr>
                <w:rFonts w:ascii="Times New Roman" w:hAnsi="Times New Roman" w:cs="Times New Roman"/>
                <w:sz w:val="24"/>
                <w:szCs w:val="24"/>
                <w:lang w:val="uk-UA"/>
              </w:rPr>
            </w:pPr>
            <w:r>
              <w:rPr>
                <w:rFonts w:ascii="Times New Roman" w:hAnsi="Times New Roman" w:cs="Times New Roman"/>
                <w:sz w:val="24"/>
                <w:szCs w:val="24"/>
                <w:lang w:val="uk-UA"/>
              </w:rPr>
              <w:t>- уміти виконувати контроль за дотриманням технологічної і трудової дисципліни, правил охорони праці;</w:t>
            </w:r>
          </w:p>
          <w:p w:rsidR="00C40802" w:rsidRDefault="00931AD9">
            <w:pPr>
              <w:pStyle w:val="Normal1"/>
              <w:shd w:val="solid" w:color="FFFFFF" w:fill="auto"/>
              <w:tabs>
                <w:tab w:val="left" w:pos="2694"/>
              </w:tabs>
              <w:jc w:val="both"/>
              <w:rPr>
                <w:rFonts w:ascii="Times New Roman" w:hAnsi="Times New Roman" w:cs="Times New Roman"/>
                <w:sz w:val="24"/>
                <w:szCs w:val="24"/>
                <w:lang w:val="uk-UA"/>
              </w:rPr>
            </w:pPr>
            <w:r>
              <w:rPr>
                <w:rFonts w:ascii="Times New Roman" w:hAnsi="Times New Roman" w:cs="Times New Roman"/>
                <w:sz w:val="24"/>
                <w:szCs w:val="24"/>
                <w:lang w:val="uk-UA"/>
              </w:rPr>
              <w:t>- уміти проводити контроль за дотриманням вимог експлуатації обладнання локомотивів і МВРС;</w:t>
            </w:r>
          </w:p>
          <w:p w:rsidR="00C40802" w:rsidRDefault="00931AD9">
            <w:pPr>
              <w:pStyle w:val="Normal1"/>
              <w:shd w:val="solid" w:color="FFFFFF" w:fill="auto"/>
              <w:tabs>
                <w:tab w:val="left" w:pos="2694"/>
              </w:tabs>
              <w:jc w:val="both"/>
              <w:rPr>
                <w:rFonts w:ascii="Times New Roman" w:hAnsi="Times New Roman" w:cs="Times New Roman"/>
                <w:sz w:val="24"/>
                <w:szCs w:val="24"/>
                <w:lang w:val="uk-UA"/>
              </w:rPr>
            </w:pPr>
            <w:r>
              <w:rPr>
                <w:rFonts w:ascii="Times New Roman" w:hAnsi="Times New Roman" w:cs="Times New Roman"/>
                <w:sz w:val="24"/>
                <w:szCs w:val="24"/>
                <w:lang w:val="uk-UA"/>
              </w:rPr>
              <w:t>- уміти проводити випробування вузлів, агрегатів та деталей після виконання ремонтно-відновлювальних робіт;</w:t>
            </w:r>
          </w:p>
          <w:p w:rsidR="00C40802" w:rsidRDefault="00931AD9">
            <w:pPr>
              <w:pStyle w:val="Normal1"/>
              <w:shd w:val="solid" w:color="FFFFFF" w:fill="auto"/>
              <w:tabs>
                <w:tab w:val="left" w:pos="2694"/>
              </w:tabs>
              <w:jc w:val="both"/>
              <w:rPr>
                <w:rFonts w:ascii="Times New Roman" w:hAnsi="Times New Roman" w:cs="Times New Roman"/>
                <w:sz w:val="24"/>
                <w:szCs w:val="24"/>
                <w:lang w:val="uk-UA"/>
              </w:rPr>
            </w:pPr>
            <w:r>
              <w:rPr>
                <w:rFonts w:ascii="Times New Roman" w:hAnsi="Times New Roman" w:cs="Times New Roman"/>
                <w:sz w:val="24"/>
                <w:szCs w:val="24"/>
                <w:lang w:val="uk-UA"/>
              </w:rPr>
              <w:t>- уміти проводити обмір деталей після ремонтно – відновлювальних робіт та вузлів та агрегатів після складних операцій;</w:t>
            </w:r>
          </w:p>
          <w:p w:rsidR="00C40802" w:rsidRDefault="00931AD9">
            <w:pPr>
              <w:pStyle w:val="Normal1"/>
              <w:shd w:val="solid" w:color="FFFFFF" w:fill="auto"/>
              <w:tabs>
                <w:tab w:val="left" w:pos="2694"/>
              </w:tabs>
              <w:jc w:val="both"/>
              <w:rPr>
                <w:rFonts w:ascii="Times New Roman" w:hAnsi="Times New Roman" w:cs="Times New Roman"/>
                <w:sz w:val="24"/>
                <w:szCs w:val="24"/>
                <w:lang w:val="uk-UA"/>
              </w:rPr>
            </w:pPr>
            <w:r>
              <w:rPr>
                <w:rFonts w:ascii="Times New Roman" w:hAnsi="Times New Roman" w:cs="Times New Roman"/>
                <w:sz w:val="24"/>
                <w:szCs w:val="24"/>
                <w:lang w:val="uk-UA"/>
              </w:rPr>
              <w:t>- уміти виявляти скриті дефекти в деталях за допомогою дефектоскопів;</w:t>
            </w:r>
          </w:p>
          <w:p w:rsidR="00C40802" w:rsidRDefault="00931AD9">
            <w:pPr>
              <w:pStyle w:val="Normal1"/>
              <w:shd w:val="solid" w:color="FFFFFF" w:fill="auto"/>
              <w:tabs>
                <w:tab w:val="left" w:pos="2694"/>
              </w:tabs>
              <w:jc w:val="both"/>
              <w:rPr>
                <w:rFonts w:ascii="Times New Roman" w:hAnsi="Times New Roman" w:cs="Times New Roman"/>
                <w:sz w:val="24"/>
                <w:szCs w:val="24"/>
                <w:lang w:val="uk-UA"/>
              </w:rPr>
            </w:pPr>
            <w:r>
              <w:rPr>
                <w:rFonts w:ascii="Times New Roman" w:hAnsi="Times New Roman" w:cs="Times New Roman"/>
                <w:sz w:val="24"/>
                <w:szCs w:val="24"/>
                <w:lang w:val="uk-UA"/>
              </w:rPr>
              <w:t>- уміти оформляти форми обліку та контролю за якістю ремонту деталей,</w:t>
            </w:r>
          </w:p>
          <w:p w:rsidR="00C40802" w:rsidRDefault="00931AD9">
            <w:pPr>
              <w:pStyle w:val="Normal1"/>
              <w:shd w:val="solid" w:color="FFFFFF" w:fill="auto"/>
              <w:tabs>
                <w:tab w:val="left" w:pos="2694"/>
              </w:tabs>
              <w:jc w:val="both"/>
              <w:rPr>
                <w:rFonts w:ascii="Times New Roman" w:hAnsi="Times New Roman" w:cs="Times New Roman"/>
                <w:sz w:val="24"/>
                <w:szCs w:val="24"/>
                <w:lang w:val="uk-UA"/>
              </w:rPr>
            </w:pPr>
            <w:r>
              <w:rPr>
                <w:rFonts w:ascii="Times New Roman" w:hAnsi="Times New Roman" w:cs="Times New Roman"/>
                <w:sz w:val="24"/>
                <w:szCs w:val="24"/>
                <w:lang w:val="uk-UA"/>
              </w:rPr>
              <w:t>вузлів та агрегатів;</w:t>
            </w:r>
          </w:p>
        </w:tc>
      </w:tr>
      <w:tr w:rsidR="00C40802">
        <w:trPr>
          <w:trHeight w:val="478"/>
        </w:trPr>
        <w:tc>
          <w:tcPr>
            <w:tcW w:w="198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931AD9">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r>
              <w:rPr>
                <w:rFonts w:ascii="Times New Roman" w:eastAsia="Calibri" w:hAnsi="Times New Roman"/>
                <w:sz w:val="24"/>
                <w:szCs w:val="24"/>
                <w:lang w:val="uk-UA"/>
              </w:rPr>
              <w:t>3.Технічна</w:t>
            </w:r>
          </w:p>
          <w:p w:rsidR="00C40802" w:rsidRDefault="00C40802">
            <w:pPr>
              <w:pStyle w:val="1"/>
              <w:pBdr>
                <w:top w:val="nil"/>
                <w:left w:val="nil"/>
                <w:bottom w:val="nil"/>
                <w:right w:val="nil"/>
                <w:between w:val="nil"/>
              </w:pBdr>
              <w:shd w:val="solid" w:color="FFFFFF" w:fill="auto"/>
              <w:tabs>
                <w:tab w:val="left" w:pos="2694"/>
              </w:tabs>
              <w:jc w:val="center"/>
              <w:rPr>
                <w:rFonts w:ascii="Times New Roman" w:eastAsia="Calibri" w:hAnsi="Times New Roman"/>
                <w:sz w:val="24"/>
                <w:szCs w:val="24"/>
                <w:lang w:val="uk-UA"/>
              </w:rPr>
            </w:pPr>
          </w:p>
        </w:tc>
        <w:tc>
          <w:tcPr>
            <w:tcW w:w="340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931AD9">
            <w:pPr>
              <w:pStyle w:val="1"/>
              <w:pBdr>
                <w:top w:val="nil"/>
                <w:left w:val="nil"/>
                <w:bottom w:val="nil"/>
                <w:right w:val="nil"/>
                <w:between w:val="nil"/>
              </w:pBdr>
              <w:shd w:val="solid" w:color="FFFFFF" w:fill="auto"/>
              <w:tabs>
                <w:tab w:val="left" w:pos="2694"/>
              </w:tabs>
              <w:jc w:val="center"/>
              <w:rPr>
                <w:rFonts w:ascii="Times New Roman" w:eastAsia="Calibri" w:hAnsi="Times New Roman"/>
                <w:sz w:val="24"/>
                <w:szCs w:val="24"/>
                <w:lang w:val="uk-UA"/>
              </w:rPr>
            </w:pPr>
            <w:r>
              <w:rPr>
                <w:rFonts w:ascii="Times New Roman" w:eastAsia="Calibri" w:hAnsi="Times New Roman"/>
                <w:sz w:val="24"/>
                <w:szCs w:val="24"/>
                <w:lang w:val="uk-UA"/>
              </w:rPr>
              <w:t xml:space="preserve">Технологічне забезпечення </w:t>
            </w:r>
          </w:p>
          <w:p w:rsidR="00C40802" w:rsidRDefault="00931AD9">
            <w:pPr>
              <w:pStyle w:val="1"/>
              <w:pBdr>
                <w:top w:val="nil"/>
                <w:left w:val="nil"/>
                <w:bottom w:val="nil"/>
                <w:right w:val="nil"/>
                <w:between w:val="nil"/>
              </w:pBdr>
              <w:shd w:val="solid" w:color="FFFFFF" w:fill="auto"/>
              <w:tabs>
                <w:tab w:val="left" w:pos="2694"/>
              </w:tabs>
              <w:jc w:val="center"/>
              <w:rPr>
                <w:rFonts w:ascii="Times New Roman" w:eastAsia="Calibri" w:hAnsi="Times New Roman"/>
                <w:sz w:val="24"/>
                <w:szCs w:val="24"/>
                <w:lang w:val="uk-UA"/>
              </w:rPr>
            </w:pPr>
            <w:r>
              <w:rPr>
                <w:rFonts w:ascii="Times New Roman" w:eastAsia="Calibri" w:hAnsi="Times New Roman"/>
                <w:sz w:val="24"/>
                <w:szCs w:val="24"/>
                <w:lang w:val="uk-UA"/>
              </w:rPr>
              <w:t>виробництва</w:t>
            </w:r>
          </w:p>
          <w:p w:rsidR="00C40802" w:rsidRDefault="00C40802">
            <w:pPr>
              <w:pStyle w:val="1"/>
              <w:pBdr>
                <w:top w:val="nil"/>
                <w:left w:val="nil"/>
                <w:bottom w:val="nil"/>
                <w:right w:val="nil"/>
                <w:between w:val="nil"/>
              </w:pBdr>
              <w:shd w:val="solid" w:color="FFFFFF" w:fill="auto"/>
              <w:tabs>
                <w:tab w:val="left" w:pos="2694"/>
              </w:tabs>
              <w:jc w:val="center"/>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jc w:val="center"/>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jc w:val="center"/>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jc w:val="center"/>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jc w:val="center"/>
              <w:rPr>
                <w:rFonts w:ascii="Times New Roman" w:eastAsia="Calibri" w:hAnsi="Times New Roman"/>
                <w:sz w:val="24"/>
                <w:szCs w:val="24"/>
                <w:lang w:val="uk-UA"/>
              </w:rPr>
            </w:pPr>
          </w:p>
          <w:p w:rsidR="00C40802" w:rsidRDefault="00C40802">
            <w:pPr>
              <w:pStyle w:val="1"/>
              <w:pBdr>
                <w:top w:val="nil"/>
                <w:left w:val="nil"/>
                <w:bottom w:val="nil"/>
                <w:right w:val="nil"/>
                <w:between w:val="nil"/>
              </w:pBdr>
              <w:shd w:val="solid" w:color="FFFFFF" w:fill="auto"/>
              <w:tabs>
                <w:tab w:val="left" w:pos="2694"/>
              </w:tabs>
              <w:jc w:val="center"/>
              <w:rPr>
                <w:rFonts w:ascii="Times New Roman" w:eastAsia="Calibri" w:hAnsi="Times New Roman"/>
                <w:sz w:val="24"/>
                <w:szCs w:val="24"/>
                <w:lang w:val="uk-UA"/>
              </w:rPr>
            </w:pPr>
          </w:p>
        </w:tc>
        <w:tc>
          <w:tcPr>
            <w:tcW w:w="4697" w:type="dxa"/>
            <w:tcBorders>
              <w:top w:val="single" w:sz="4" w:space="0" w:color="000000"/>
              <w:left w:val="single" w:sz="6" w:space="0" w:color="000000"/>
              <w:bottom w:val="single" w:sz="6" w:space="0" w:color="000000"/>
              <w:right w:val="single" w:sz="6" w:space="0" w:color="000000"/>
              <w:tl2br w:val="nil"/>
              <w:tr2bl w:val="nil"/>
            </w:tcBorders>
            <w:tcMar>
              <w:top w:w="0" w:type="dxa"/>
              <w:left w:w="40" w:type="dxa"/>
              <w:bottom w:w="0" w:type="dxa"/>
              <w:right w:w="40" w:type="dxa"/>
            </w:tcMar>
          </w:tcPr>
          <w:p w:rsidR="00C40802" w:rsidRDefault="00931AD9">
            <w:pPr>
              <w:pStyle w:val="Normal1"/>
              <w:shd w:val="solid" w:color="FFFFFF" w:fill="auto"/>
              <w:tabs>
                <w:tab w:val="left" w:pos="2694"/>
              </w:tabs>
              <w:rPr>
                <w:rFonts w:ascii="Times New Roman" w:hAnsi="Times New Roman" w:cs="Times New Roman"/>
                <w:sz w:val="24"/>
                <w:szCs w:val="24"/>
                <w:lang w:val="uk-UA"/>
              </w:rPr>
            </w:pPr>
            <w:r>
              <w:rPr>
                <w:rFonts w:ascii="Times New Roman" w:hAnsi="Times New Roman" w:cs="Times New Roman"/>
                <w:sz w:val="24"/>
                <w:szCs w:val="24"/>
                <w:lang w:val="uk-UA"/>
              </w:rPr>
              <w:t>Використовувати конструкторську та технологічну документацію, нормативні та довідкові матеріали, технічні умови під керівництвом спеціаліста:</w:t>
            </w:r>
          </w:p>
          <w:p w:rsidR="00C40802" w:rsidRDefault="00931AD9">
            <w:pPr>
              <w:pStyle w:val="Normal1"/>
              <w:shd w:val="solid" w:color="FFFFFF" w:fill="auto"/>
              <w:tabs>
                <w:tab w:val="left" w:pos="2694"/>
              </w:tabs>
              <w:rPr>
                <w:rFonts w:ascii="Times New Roman" w:hAnsi="Times New Roman" w:cs="Times New Roman"/>
                <w:sz w:val="24"/>
                <w:szCs w:val="24"/>
                <w:lang w:val="uk-UA"/>
              </w:rPr>
            </w:pPr>
            <w:r>
              <w:rPr>
                <w:rFonts w:ascii="Times New Roman" w:hAnsi="Times New Roman" w:cs="Times New Roman"/>
                <w:sz w:val="24"/>
                <w:szCs w:val="24"/>
                <w:lang w:val="uk-UA"/>
              </w:rPr>
              <w:t>- уміти складати, оформляти та впроваджувати в дільниці (відділені) сучасну технологічну документацію;</w:t>
            </w:r>
          </w:p>
          <w:p w:rsidR="00C40802" w:rsidRDefault="00931AD9">
            <w:pPr>
              <w:pStyle w:val="Normal1"/>
              <w:shd w:val="solid" w:color="FFFFFF" w:fill="auto"/>
              <w:tabs>
                <w:tab w:val="left" w:pos="2694"/>
              </w:tabs>
              <w:rPr>
                <w:rFonts w:ascii="Times New Roman" w:hAnsi="Times New Roman" w:cs="Times New Roman"/>
                <w:sz w:val="24"/>
                <w:szCs w:val="24"/>
                <w:lang w:val="uk-UA"/>
              </w:rPr>
            </w:pPr>
            <w:r>
              <w:rPr>
                <w:rFonts w:ascii="Times New Roman" w:hAnsi="Times New Roman" w:cs="Times New Roman"/>
                <w:sz w:val="24"/>
                <w:szCs w:val="24"/>
                <w:lang w:val="uk-UA"/>
              </w:rPr>
              <w:t>- уміти виконувати типові технологічні розрахунки для визначення потреби у технічному оснащенні, вимірювальних приладах, механізації технологічних процесів;</w:t>
            </w:r>
          </w:p>
          <w:p w:rsidR="00C40802" w:rsidRDefault="00931AD9">
            <w:pPr>
              <w:pStyle w:val="Normal1"/>
              <w:shd w:val="solid" w:color="FFFFFF" w:fill="auto"/>
              <w:tabs>
                <w:tab w:val="left" w:pos="2694"/>
              </w:tabs>
              <w:rPr>
                <w:rFonts w:ascii="Times New Roman" w:hAnsi="Times New Roman" w:cs="Times New Roman"/>
                <w:sz w:val="24"/>
                <w:szCs w:val="24"/>
                <w:lang w:val="uk-UA"/>
              </w:rPr>
            </w:pPr>
            <w:r>
              <w:rPr>
                <w:rFonts w:ascii="Times New Roman" w:hAnsi="Times New Roman" w:cs="Times New Roman"/>
                <w:sz w:val="24"/>
                <w:szCs w:val="24"/>
                <w:lang w:val="uk-UA"/>
              </w:rPr>
              <w:t>- уміти розраховувати витрати матеріалів та запасних частин</w:t>
            </w:r>
          </w:p>
          <w:p w:rsidR="00C40802" w:rsidRDefault="00931AD9">
            <w:pPr>
              <w:pStyle w:val="Normal1"/>
              <w:shd w:val="solid" w:color="FFFFFF" w:fill="auto"/>
              <w:tabs>
                <w:tab w:val="left" w:pos="2694"/>
              </w:tabs>
              <w:rPr>
                <w:rFonts w:ascii="Times New Roman" w:hAnsi="Times New Roman" w:cs="Times New Roman"/>
                <w:sz w:val="24"/>
                <w:szCs w:val="24"/>
                <w:lang w:val="uk-UA"/>
              </w:rPr>
            </w:pPr>
            <w:r>
              <w:rPr>
                <w:rFonts w:ascii="Times New Roman" w:hAnsi="Times New Roman" w:cs="Times New Roman"/>
                <w:sz w:val="24"/>
                <w:szCs w:val="24"/>
                <w:lang w:val="uk-UA"/>
              </w:rPr>
              <w:t>- уміти складати місячні та річні плани ремонту локомотивів і МВРС та графіки огляду та ремонту технологічного устаткування, вимірювальних приладів, інструменту;</w:t>
            </w:r>
          </w:p>
          <w:p w:rsidR="00C40802" w:rsidRDefault="00931AD9">
            <w:pPr>
              <w:pStyle w:val="Normal1"/>
              <w:shd w:val="solid" w:color="FFFFFF" w:fill="auto"/>
              <w:tabs>
                <w:tab w:val="left" w:pos="2694"/>
              </w:tabs>
              <w:rPr>
                <w:rFonts w:ascii="Times New Roman" w:hAnsi="Times New Roman" w:cs="Times New Roman"/>
                <w:sz w:val="24"/>
                <w:szCs w:val="24"/>
                <w:lang w:val="uk-UA"/>
              </w:rPr>
            </w:pPr>
            <w:r>
              <w:rPr>
                <w:rFonts w:ascii="Times New Roman" w:hAnsi="Times New Roman" w:cs="Times New Roman"/>
                <w:sz w:val="24"/>
                <w:szCs w:val="24"/>
                <w:lang w:val="uk-UA"/>
              </w:rPr>
              <w:t>- уміти здійснювати нагляд за впровадженням державних стандартів</w:t>
            </w:r>
          </w:p>
        </w:tc>
      </w:tr>
      <w:tr w:rsidR="00C40802" w:rsidRPr="00CE09E3">
        <w:trPr>
          <w:trHeight w:val="492"/>
        </w:trPr>
        <w:tc>
          <w:tcPr>
            <w:tcW w:w="198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C40802">
            <w:pPr>
              <w:spacing w:line="276" w:lineRule="auto"/>
              <w:jc w:val="both"/>
              <w:rPr>
                <w:rFonts w:eastAsia="Calibri"/>
                <w:color w:val="FF0000"/>
                <w:sz w:val="28"/>
                <w:lang w:val="uk-UA"/>
              </w:rPr>
            </w:pPr>
          </w:p>
        </w:tc>
        <w:tc>
          <w:tcPr>
            <w:tcW w:w="340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931AD9">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r>
              <w:rPr>
                <w:rFonts w:ascii="Times New Roman" w:eastAsia="Calibri" w:hAnsi="Times New Roman"/>
                <w:sz w:val="24"/>
                <w:szCs w:val="24"/>
                <w:lang w:val="uk-UA"/>
              </w:rPr>
              <w:t>Ремонт локомотивів та МВРС</w:t>
            </w:r>
          </w:p>
          <w:p w:rsidR="00C40802" w:rsidRDefault="00C40802">
            <w:pPr>
              <w:spacing w:line="276" w:lineRule="auto"/>
              <w:jc w:val="both"/>
              <w:rPr>
                <w:rFonts w:eastAsia="Calibri"/>
                <w:color w:val="FF0000"/>
                <w:sz w:val="28"/>
                <w:lang w:val="uk-UA"/>
              </w:rPr>
            </w:pPr>
          </w:p>
        </w:tc>
        <w:tc>
          <w:tcPr>
            <w:tcW w:w="4697"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931AD9">
            <w:pPr>
              <w:pStyle w:val="1"/>
              <w:pBdr>
                <w:top w:val="nil"/>
                <w:left w:val="nil"/>
                <w:bottom w:val="nil"/>
                <w:right w:val="nil"/>
                <w:between w:val="nil"/>
              </w:pBdr>
              <w:shd w:val="solid" w:color="FFFFFF" w:fill="auto"/>
              <w:tabs>
                <w:tab w:val="left" w:pos="2694"/>
              </w:tabs>
              <w:jc w:val="both"/>
              <w:rPr>
                <w:rFonts w:ascii="Times New Roman" w:eastAsia="Calibri" w:hAnsi="Times New Roman"/>
                <w:sz w:val="24"/>
                <w:szCs w:val="24"/>
                <w:lang w:val="uk-UA"/>
              </w:rPr>
            </w:pPr>
            <w:r>
              <w:rPr>
                <w:rFonts w:ascii="Times New Roman" w:eastAsia="Calibri" w:hAnsi="Times New Roman"/>
                <w:sz w:val="24"/>
                <w:szCs w:val="24"/>
                <w:lang w:val="uk-UA"/>
              </w:rPr>
              <w:t xml:space="preserve">Використовуючи «Правила деповського ремонту локомотивів», технологічну документацію на ремонт агрегатів, вузлів і деталей тягового рухомого складу, за допомогою </w:t>
            </w:r>
            <w:r>
              <w:rPr>
                <w:rFonts w:ascii="Times New Roman" w:eastAsia="Calibri" w:hAnsi="Times New Roman"/>
                <w:sz w:val="24"/>
                <w:szCs w:val="24"/>
                <w:lang w:val="uk-UA"/>
              </w:rPr>
              <w:lastRenderedPageBreak/>
              <w:t>технологічного устаткування, вимірювальних приладів, інструменту:</w:t>
            </w:r>
          </w:p>
          <w:p w:rsidR="00C40802" w:rsidRDefault="00931AD9">
            <w:pPr>
              <w:pStyle w:val="1"/>
              <w:pBdr>
                <w:top w:val="nil"/>
                <w:left w:val="nil"/>
                <w:bottom w:val="nil"/>
                <w:right w:val="nil"/>
                <w:between w:val="nil"/>
              </w:pBdr>
              <w:shd w:val="solid" w:color="FFFFFF" w:fill="auto"/>
              <w:tabs>
                <w:tab w:val="left" w:pos="2694"/>
              </w:tabs>
              <w:jc w:val="both"/>
              <w:rPr>
                <w:rFonts w:ascii="Times New Roman" w:eastAsia="Calibri" w:hAnsi="Times New Roman"/>
                <w:sz w:val="24"/>
                <w:szCs w:val="24"/>
                <w:lang w:val="uk-UA"/>
              </w:rPr>
            </w:pPr>
            <w:r>
              <w:rPr>
                <w:rFonts w:ascii="Times New Roman" w:eastAsia="Calibri" w:hAnsi="Times New Roman"/>
                <w:sz w:val="24"/>
                <w:szCs w:val="24"/>
                <w:lang w:val="uk-UA"/>
              </w:rPr>
              <w:t>- уміти виконувати усі види ремонтно – відновлювальних робіт згідно технології в дільниці (відділенні);</w:t>
            </w:r>
          </w:p>
          <w:p w:rsidR="00C40802" w:rsidRDefault="00931AD9">
            <w:pPr>
              <w:pStyle w:val="1"/>
              <w:pBdr>
                <w:top w:val="nil"/>
                <w:left w:val="nil"/>
                <w:bottom w:val="nil"/>
                <w:right w:val="nil"/>
                <w:between w:val="nil"/>
              </w:pBdr>
              <w:shd w:val="solid" w:color="FFFFFF" w:fill="auto"/>
              <w:tabs>
                <w:tab w:val="left" w:pos="2694"/>
              </w:tabs>
              <w:jc w:val="both"/>
              <w:rPr>
                <w:rFonts w:ascii="Times New Roman" w:eastAsia="Calibri" w:hAnsi="Times New Roman"/>
                <w:sz w:val="24"/>
                <w:szCs w:val="24"/>
                <w:lang w:val="uk-UA"/>
              </w:rPr>
            </w:pPr>
            <w:r>
              <w:rPr>
                <w:rFonts w:ascii="Times New Roman" w:eastAsia="Calibri" w:hAnsi="Times New Roman"/>
                <w:sz w:val="24"/>
                <w:szCs w:val="24"/>
                <w:lang w:val="uk-UA"/>
              </w:rPr>
              <w:t>- уміти працювати з механізмами , вимірювальними приладами та інструментом;</w:t>
            </w:r>
          </w:p>
          <w:p w:rsidR="00C40802" w:rsidRDefault="00931AD9">
            <w:pPr>
              <w:pStyle w:val="1"/>
              <w:pBdr>
                <w:top w:val="nil"/>
                <w:left w:val="nil"/>
                <w:bottom w:val="nil"/>
                <w:right w:val="nil"/>
                <w:between w:val="nil"/>
              </w:pBdr>
              <w:shd w:val="solid" w:color="FFFFFF" w:fill="auto"/>
              <w:tabs>
                <w:tab w:val="left" w:pos="2694"/>
              </w:tabs>
              <w:jc w:val="both"/>
              <w:rPr>
                <w:rFonts w:ascii="Times New Roman" w:eastAsia="Calibri" w:hAnsi="Times New Roman"/>
                <w:sz w:val="24"/>
                <w:szCs w:val="24"/>
                <w:lang w:val="uk-UA"/>
              </w:rPr>
            </w:pPr>
            <w:r>
              <w:rPr>
                <w:rFonts w:ascii="Times New Roman" w:eastAsia="Calibri" w:hAnsi="Times New Roman"/>
                <w:sz w:val="24"/>
                <w:szCs w:val="24"/>
                <w:lang w:val="uk-UA"/>
              </w:rPr>
              <w:t>- уміти читати технічне креслення;</w:t>
            </w:r>
          </w:p>
          <w:p w:rsidR="00C40802" w:rsidRDefault="00931AD9">
            <w:pPr>
              <w:pStyle w:val="1"/>
              <w:pBdr>
                <w:top w:val="nil"/>
                <w:left w:val="nil"/>
                <w:bottom w:val="nil"/>
                <w:right w:val="nil"/>
                <w:between w:val="nil"/>
              </w:pBdr>
              <w:shd w:val="solid" w:color="FFFFFF" w:fill="auto"/>
              <w:tabs>
                <w:tab w:val="left" w:pos="2694"/>
              </w:tabs>
              <w:jc w:val="both"/>
              <w:rPr>
                <w:rFonts w:ascii="Times New Roman" w:eastAsia="Calibri" w:hAnsi="Times New Roman"/>
                <w:sz w:val="24"/>
                <w:szCs w:val="24"/>
                <w:lang w:val="uk-UA"/>
              </w:rPr>
            </w:pPr>
            <w:r>
              <w:rPr>
                <w:rFonts w:ascii="Times New Roman" w:eastAsia="Calibri" w:hAnsi="Times New Roman"/>
                <w:sz w:val="24"/>
                <w:szCs w:val="24"/>
                <w:lang w:val="uk-UA"/>
              </w:rPr>
              <w:t>- уміти забезпечувати якість виконання ремонтно- відновлювальних робіт</w:t>
            </w:r>
            <w:r>
              <w:rPr>
                <w:rFonts w:eastAsia="Calibri"/>
              </w:rPr>
              <w:t xml:space="preserve"> </w:t>
            </w:r>
            <w:r>
              <w:rPr>
                <w:rFonts w:ascii="Times New Roman" w:eastAsia="Calibri" w:hAnsi="Times New Roman"/>
                <w:sz w:val="24"/>
                <w:szCs w:val="24"/>
                <w:lang w:val="uk-UA"/>
              </w:rPr>
              <w:t>відповідно до вимог технологічного процесу;</w:t>
            </w:r>
          </w:p>
          <w:p w:rsidR="00C40802" w:rsidRDefault="00931AD9">
            <w:pPr>
              <w:pStyle w:val="1"/>
              <w:pBdr>
                <w:top w:val="nil"/>
                <w:left w:val="nil"/>
                <w:bottom w:val="nil"/>
                <w:right w:val="nil"/>
                <w:between w:val="nil"/>
              </w:pBdr>
              <w:shd w:val="solid" w:color="FFFFFF" w:fill="auto"/>
              <w:tabs>
                <w:tab w:val="left" w:pos="2694"/>
              </w:tabs>
              <w:jc w:val="both"/>
              <w:rPr>
                <w:rFonts w:ascii="Times New Roman" w:eastAsia="Calibri" w:hAnsi="Times New Roman"/>
                <w:sz w:val="24"/>
                <w:szCs w:val="24"/>
                <w:lang w:val="uk-UA"/>
              </w:rPr>
            </w:pPr>
            <w:r>
              <w:rPr>
                <w:rFonts w:ascii="Times New Roman" w:eastAsia="Calibri" w:hAnsi="Times New Roman"/>
                <w:sz w:val="24"/>
                <w:szCs w:val="24"/>
                <w:lang w:val="uk-UA"/>
              </w:rPr>
              <w:t>- уміти оформляти відповідну технічну документацію дільниці (відділення);</w:t>
            </w:r>
          </w:p>
        </w:tc>
      </w:tr>
      <w:tr w:rsidR="00C40802">
        <w:trPr>
          <w:trHeight w:val="478"/>
        </w:trPr>
        <w:tc>
          <w:tcPr>
            <w:tcW w:w="198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931AD9">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r>
              <w:rPr>
                <w:rFonts w:ascii="Times New Roman" w:eastAsia="Calibri" w:hAnsi="Times New Roman"/>
                <w:sz w:val="24"/>
                <w:szCs w:val="24"/>
                <w:lang w:val="uk-UA"/>
              </w:rPr>
              <w:lastRenderedPageBreak/>
              <w:t>4.Діагностична</w:t>
            </w:r>
          </w:p>
        </w:tc>
        <w:tc>
          <w:tcPr>
            <w:tcW w:w="340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931AD9">
            <w:pPr>
              <w:pStyle w:val="1"/>
              <w:pBdr>
                <w:top w:val="nil"/>
                <w:left w:val="nil"/>
                <w:bottom w:val="nil"/>
                <w:right w:val="nil"/>
                <w:between w:val="nil"/>
              </w:pBdr>
              <w:shd w:val="solid" w:color="FFFFFF" w:fill="auto"/>
              <w:tabs>
                <w:tab w:val="left" w:pos="2694"/>
              </w:tabs>
              <w:jc w:val="center"/>
              <w:rPr>
                <w:rFonts w:ascii="Times New Roman" w:eastAsia="Calibri" w:hAnsi="Times New Roman"/>
                <w:sz w:val="24"/>
                <w:szCs w:val="24"/>
                <w:lang w:val="uk-UA"/>
              </w:rPr>
            </w:pPr>
            <w:r>
              <w:rPr>
                <w:rFonts w:ascii="Times New Roman" w:eastAsia="Calibri" w:hAnsi="Times New Roman"/>
                <w:sz w:val="24"/>
                <w:szCs w:val="24"/>
                <w:lang w:val="uk-UA"/>
              </w:rPr>
              <w:t>Оцінка фактичного технічного стану дизеля, механічного та електричного обладнання при ремонті, обслуговуванні, та експлуатації локомотивів та МВРС</w:t>
            </w:r>
          </w:p>
        </w:tc>
        <w:tc>
          <w:tcPr>
            <w:tcW w:w="4697"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931AD9">
            <w:pPr>
              <w:pStyle w:val="1"/>
              <w:pBdr>
                <w:top w:val="nil"/>
                <w:left w:val="nil"/>
                <w:bottom w:val="nil"/>
                <w:right w:val="nil"/>
                <w:between w:val="nil"/>
              </w:pBdr>
              <w:shd w:val="solid" w:color="FFFFFF" w:fill="auto"/>
              <w:tabs>
                <w:tab w:val="left" w:pos="2694"/>
              </w:tabs>
              <w:jc w:val="both"/>
              <w:rPr>
                <w:rFonts w:ascii="Times New Roman" w:eastAsia="Calibri" w:hAnsi="Times New Roman"/>
                <w:sz w:val="24"/>
                <w:szCs w:val="24"/>
                <w:lang w:val="uk-UA"/>
              </w:rPr>
            </w:pPr>
            <w:r>
              <w:rPr>
                <w:rFonts w:ascii="Times New Roman" w:eastAsia="Calibri" w:hAnsi="Times New Roman"/>
                <w:sz w:val="24"/>
                <w:szCs w:val="24"/>
                <w:lang w:val="uk-UA"/>
              </w:rPr>
              <w:t>Використовуючи сукупність ряду параметрів дизеля, компресора, електричної машини або окремих вузлів, систем обладнання, документацію на проведення діагностики за допомогою діагностичної апаратури, приладів, механічних та електронних стетоскопів:</w:t>
            </w:r>
          </w:p>
          <w:p w:rsidR="00C40802" w:rsidRDefault="00931AD9">
            <w:pPr>
              <w:pStyle w:val="1"/>
              <w:pBdr>
                <w:top w:val="nil"/>
                <w:left w:val="nil"/>
                <w:bottom w:val="nil"/>
                <w:right w:val="nil"/>
                <w:between w:val="nil"/>
              </w:pBdr>
              <w:shd w:val="solid" w:color="FFFFFF" w:fill="auto"/>
              <w:tabs>
                <w:tab w:val="left" w:pos="2694"/>
              </w:tabs>
              <w:jc w:val="both"/>
              <w:rPr>
                <w:rFonts w:ascii="Times New Roman" w:eastAsia="Calibri" w:hAnsi="Times New Roman"/>
                <w:sz w:val="24"/>
                <w:szCs w:val="24"/>
                <w:lang w:val="uk-UA"/>
              </w:rPr>
            </w:pPr>
            <w:r>
              <w:rPr>
                <w:rFonts w:ascii="Times New Roman" w:eastAsia="Calibri" w:hAnsi="Times New Roman"/>
                <w:sz w:val="24"/>
                <w:szCs w:val="24"/>
                <w:lang w:val="uk-UA"/>
              </w:rPr>
              <w:t xml:space="preserve">- уміти проводити дослідно–експериментальні  роботи; </w:t>
            </w:r>
          </w:p>
        </w:tc>
      </w:tr>
    </w:tbl>
    <w:p w:rsidR="00C40802" w:rsidRDefault="00931AD9">
      <w:pPr>
        <w:spacing w:line="360" w:lineRule="auto"/>
        <w:ind w:firstLine="426"/>
        <w:jc w:val="both"/>
        <w:rPr>
          <w:color w:val="FF0000"/>
          <w:sz w:val="28"/>
          <w:lang w:val="uk-UA"/>
        </w:rPr>
      </w:pPr>
      <w:r>
        <w:br w:type="page"/>
      </w:r>
    </w:p>
    <w:p w:rsidR="00C40802" w:rsidRDefault="00C40802">
      <w:pPr>
        <w:ind w:firstLine="426"/>
        <w:contextualSpacing/>
        <w:jc w:val="center"/>
        <w:rPr>
          <w:b/>
          <w:sz w:val="28"/>
          <w:lang w:val="uk-UA"/>
        </w:rPr>
      </w:pPr>
    </w:p>
    <w:p w:rsidR="00C40802" w:rsidRDefault="00931AD9">
      <w:pPr>
        <w:ind w:firstLine="426"/>
        <w:contextualSpacing/>
        <w:jc w:val="center"/>
        <w:rPr>
          <w:b/>
          <w:sz w:val="28"/>
          <w:lang w:val="uk-UA"/>
        </w:rPr>
      </w:pPr>
      <w:r>
        <w:rPr>
          <w:b/>
          <w:sz w:val="28"/>
          <w:lang w:val="uk-UA"/>
        </w:rPr>
        <w:t>2. ТЕМАТИЧНИЙ ПЛАН ДИСЦИПЛІНИ</w:t>
      </w:r>
    </w:p>
    <w:p w:rsidR="00C40802" w:rsidRDefault="00931AD9">
      <w:pPr>
        <w:contextualSpacing/>
        <w:jc w:val="center"/>
        <w:rPr>
          <w:sz w:val="28"/>
          <w:lang w:val="uk-UA"/>
        </w:rPr>
      </w:pPr>
      <w:r>
        <w:rPr>
          <w:sz w:val="28"/>
        </w:rPr>
        <w:t>«</w:t>
      </w:r>
      <w:proofErr w:type="spellStart"/>
      <w:r>
        <w:rPr>
          <w:sz w:val="28"/>
        </w:rPr>
        <w:t>Матеріалознавство</w:t>
      </w:r>
      <w:proofErr w:type="spellEnd"/>
      <w:r>
        <w:rPr>
          <w:sz w:val="28"/>
        </w:rPr>
        <w:t>»</w:t>
      </w:r>
    </w:p>
    <w:p w:rsidR="00C40802" w:rsidRDefault="00931AD9">
      <w:pPr>
        <w:contextualSpacing/>
        <w:jc w:val="center"/>
      </w:pPr>
      <w:r>
        <w:rPr>
          <w:sz w:val="28"/>
          <w:lang w:val="uk-UA"/>
        </w:rPr>
        <w:t>(профільний предмет)</w:t>
      </w:r>
    </w:p>
    <w:p w:rsidR="00C40802" w:rsidRDefault="00931AD9">
      <w:pPr>
        <w:contextualSpacing/>
        <w:jc w:val="center"/>
        <w:rPr>
          <w:b/>
          <w:lang w:val="uk-UA"/>
        </w:rPr>
      </w:pPr>
      <w:r>
        <w:rPr>
          <w:b/>
          <w:lang w:val="uk-UA"/>
        </w:rPr>
        <w:t>2-й курс, ІІІ-й семестр – 51 година, 3 години на тиждень</w:t>
      </w:r>
    </w:p>
    <w:p w:rsidR="00C40802" w:rsidRDefault="00C40802">
      <w:pPr>
        <w:contextualSpacing/>
        <w:jc w:val="center"/>
        <w:rPr>
          <w:b/>
          <w:lang w:val="uk-UA"/>
        </w:rPr>
      </w:pPr>
    </w:p>
    <w:p w:rsidR="00C40802" w:rsidRDefault="00C40802">
      <w:pPr>
        <w:contextualSpacing/>
        <w:jc w:val="center"/>
        <w:rPr>
          <w:b/>
          <w:lang w:val="uk-UA"/>
        </w:rPr>
      </w:pPr>
    </w:p>
    <w:tbl>
      <w:tblPr>
        <w:tblW w:w="10410" w:type="dxa"/>
        <w:tblInd w:w="-230" w:type="dxa"/>
        <w:tblCellMar>
          <w:left w:w="10" w:type="dxa"/>
          <w:right w:w="10" w:type="dxa"/>
        </w:tblCellMar>
        <w:tblLook w:val="04A0" w:firstRow="1" w:lastRow="0" w:firstColumn="1" w:lastColumn="0" w:noHBand="0" w:noVBand="1"/>
      </w:tblPr>
      <w:tblGrid>
        <w:gridCol w:w="4336"/>
        <w:gridCol w:w="6074"/>
      </w:tblGrid>
      <w:tr w:rsidR="00C40802">
        <w:tc>
          <w:tcPr>
            <w:tcW w:w="433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vAlign w:val="center"/>
          </w:tcPr>
          <w:p w:rsidR="00C40802" w:rsidRDefault="00931AD9">
            <w:pPr>
              <w:jc w:val="center"/>
              <w:rPr>
                <w:b/>
                <w:lang w:val="uk-UA"/>
              </w:rPr>
            </w:pPr>
            <w:proofErr w:type="spellStart"/>
            <w:r>
              <w:rPr>
                <w:b/>
              </w:rPr>
              <w:t>Очікувані</w:t>
            </w:r>
            <w:proofErr w:type="spellEnd"/>
            <w:r>
              <w:rPr>
                <w:b/>
              </w:rPr>
              <w:t xml:space="preserve"> </w:t>
            </w:r>
            <w:proofErr w:type="spellStart"/>
            <w:r>
              <w:rPr>
                <w:b/>
              </w:rPr>
              <w:t>результати</w:t>
            </w:r>
            <w:proofErr w:type="spellEnd"/>
            <w:r>
              <w:rPr>
                <w:b/>
              </w:rPr>
              <w:t xml:space="preserve"> </w:t>
            </w:r>
            <w:proofErr w:type="spellStart"/>
            <w:r>
              <w:rPr>
                <w:b/>
              </w:rPr>
              <w:t>навчально-пізнавальної</w:t>
            </w:r>
            <w:proofErr w:type="spellEnd"/>
            <w:r>
              <w:rPr>
                <w:b/>
              </w:rPr>
              <w:t xml:space="preserve"> </w:t>
            </w:r>
            <w:proofErr w:type="spellStart"/>
            <w:r>
              <w:rPr>
                <w:b/>
              </w:rPr>
              <w:t>діяльності</w:t>
            </w:r>
            <w:proofErr w:type="spellEnd"/>
            <w:r>
              <w:rPr>
                <w:b/>
              </w:rPr>
              <w:t xml:space="preserve"> </w:t>
            </w:r>
            <w:r>
              <w:rPr>
                <w:b/>
                <w:lang w:val="uk-UA"/>
              </w:rPr>
              <w:t>студентів</w:t>
            </w:r>
          </w:p>
        </w:tc>
        <w:tc>
          <w:tcPr>
            <w:tcW w:w="6074"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vAlign w:val="center"/>
          </w:tcPr>
          <w:p w:rsidR="00C40802" w:rsidRDefault="00931AD9">
            <w:pPr>
              <w:jc w:val="center"/>
            </w:pPr>
            <w:proofErr w:type="spellStart"/>
            <w:r>
              <w:rPr>
                <w:b/>
              </w:rPr>
              <w:t>Зміст</w:t>
            </w:r>
            <w:proofErr w:type="spellEnd"/>
            <w:r>
              <w:rPr>
                <w:b/>
              </w:rPr>
              <w:t xml:space="preserve"> </w:t>
            </w:r>
            <w:proofErr w:type="spellStart"/>
            <w:r>
              <w:rPr>
                <w:b/>
              </w:rPr>
              <w:t>навчального</w:t>
            </w:r>
            <w:proofErr w:type="spellEnd"/>
            <w:r>
              <w:rPr>
                <w:b/>
              </w:rPr>
              <w:t xml:space="preserve"> </w:t>
            </w:r>
            <w:proofErr w:type="spellStart"/>
            <w:r>
              <w:rPr>
                <w:b/>
              </w:rPr>
              <w:t>матеріалу</w:t>
            </w:r>
            <w:proofErr w:type="spellEnd"/>
            <w:r>
              <w:rPr>
                <w:b/>
              </w:rPr>
              <w:t xml:space="preserve"> </w:t>
            </w:r>
          </w:p>
        </w:tc>
      </w:tr>
      <w:tr w:rsidR="00C40802">
        <w:tc>
          <w:tcPr>
            <w:tcW w:w="10410" w:type="dxa"/>
            <w:gridSpan w:val="2"/>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pBdr>
                <w:top w:val="nil"/>
                <w:left w:val="nil"/>
                <w:bottom w:val="nil"/>
                <w:right w:val="nil"/>
                <w:between w:val="nil"/>
              </w:pBdr>
              <w:suppressAutoHyphens/>
              <w:ind w:firstLine="142"/>
              <w:contextualSpacing/>
              <w:jc w:val="center"/>
              <w:rPr>
                <w:rFonts w:cs="Calibri"/>
                <w:b/>
                <w:sz w:val="28"/>
                <w:szCs w:val="28"/>
                <w:lang w:val="uk-UA" w:eastAsia="en-US"/>
              </w:rPr>
            </w:pPr>
            <w:r>
              <w:rPr>
                <w:rFonts w:cs="Calibri"/>
                <w:b/>
                <w:sz w:val="28"/>
                <w:szCs w:val="28"/>
                <w:lang w:val="uk-UA" w:eastAsia="en-US"/>
              </w:rPr>
              <w:t>Розділ 1. Виробництво чорних і кольорових металів</w:t>
            </w:r>
          </w:p>
        </w:tc>
      </w:tr>
      <w:tr w:rsidR="00C40802">
        <w:tc>
          <w:tcPr>
            <w:tcW w:w="433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C40802">
            <w:pPr>
              <w:contextualSpacing/>
              <w:jc w:val="both"/>
              <w:rPr>
                <w:lang w:val="uk-UA"/>
              </w:rPr>
            </w:pPr>
          </w:p>
          <w:p w:rsidR="00C40802" w:rsidRDefault="00931AD9">
            <w:pPr>
              <w:pStyle w:val="a4"/>
              <w:spacing w:line="240" w:lineRule="auto"/>
              <w:rPr>
                <w:rFonts w:eastAsia="Times New Roman" w:cs="Calibri"/>
                <w:sz w:val="28"/>
                <w:szCs w:val="28"/>
                <w:lang w:val="uk-UA" w:eastAsia="en-US"/>
              </w:rPr>
            </w:pPr>
            <w:proofErr w:type="spellStart"/>
            <w:r>
              <w:rPr>
                <w:rFonts w:eastAsia="Times New Roman" w:cs="Calibri"/>
                <w:i/>
                <w:sz w:val="28"/>
                <w:szCs w:val="28"/>
                <w:lang w:val="uk-UA" w:eastAsia="en-US"/>
              </w:rPr>
              <w:t>Знаннєвий</w:t>
            </w:r>
            <w:proofErr w:type="spellEnd"/>
            <w:r>
              <w:rPr>
                <w:rFonts w:eastAsia="Times New Roman" w:cs="Calibri"/>
                <w:i/>
                <w:sz w:val="28"/>
                <w:szCs w:val="28"/>
                <w:lang w:val="uk-UA" w:eastAsia="en-US"/>
              </w:rPr>
              <w:t xml:space="preserve"> компонент</w:t>
            </w:r>
          </w:p>
          <w:p w:rsidR="00C40802" w:rsidRDefault="00931AD9">
            <w:pPr>
              <w:pStyle w:val="a4"/>
              <w:spacing w:line="240" w:lineRule="auto"/>
              <w:rPr>
                <w:sz w:val="28"/>
                <w:szCs w:val="28"/>
                <w:lang w:val="uk-UA"/>
              </w:rPr>
            </w:pPr>
            <w:proofErr w:type="spellStart"/>
            <w:r>
              <w:rPr>
                <w:i/>
                <w:sz w:val="28"/>
                <w:szCs w:val="28"/>
              </w:rPr>
              <w:t>Оперує</w:t>
            </w:r>
            <w:proofErr w:type="spellEnd"/>
            <w:r>
              <w:rPr>
                <w:i/>
                <w:sz w:val="28"/>
                <w:szCs w:val="28"/>
              </w:rPr>
              <w:t xml:space="preserve"> </w:t>
            </w:r>
            <w:proofErr w:type="spellStart"/>
            <w:r>
              <w:rPr>
                <w:i/>
                <w:sz w:val="28"/>
                <w:szCs w:val="28"/>
              </w:rPr>
              <w:t>поняттями</w:t>
            </w:r>
            <w:proofErr w:type="spellEnd"/>
            <w:r>
              <w:rPr>
                <w:i/>
                <w:sz w:val="28"/>
                <w:szCs w:val="28"/>
              </w:rPr>
              <w:t xml:space="preserve"> і </w:t>
            </w:r>
            <w:proofErr w:type="spellStart"/>
            <w:r>
              <w:rPr>
                <w:i/>
                <w:sz w:val="28"/>
                <w:szCs w:val="28"/>
              </w:rPr>
              <w:t>термінами</w:t>
            </w:r>
            <w:proofErr w:type="spellEnd"/>
            <w:r>
              <w:rPr>
                <w:sz w:val="28"/>
                <w:szCs w:val="28"/>
              </w:rPr>
              <w:t>:</w:t>
            </w:r>
            <w:r>
              <w:rPr>
                <w:sz w:val="28"/>
                <w:szCs w:val="28"/>
                <w:lang w:val="uk-UA"/>
              </w:rPr>
              <w:t xml:space="preserve"> </w:t>
            </w:r>
          </w:p>
          <w:p w:rsidR="00C40802" w:rsidRDefault="00931AD9">
            <w:pPr>
              <w:pStyle w:val="a4"/>
              <w:spacing w:line="240" w:lineRule="auto"/>
              <w:rPr>
                <w:sz w:val="28"/>
                <w:szCs w:val="28"/>
                <w:lang w:val="uk-UA"/>
              </w:rPr>
            </w:pPr>
            <w:r>
              <w:rPr>
                <w:sz w:val="28"/>
                <w:szCs w:val="28"/>
                <w:lang w:val="uk-UA"/>
              </w:rPr>
              <w:t>Конструкційні матеріали, Похідні матеріали для доменної печі, шихта ,продукт доменної плавки, кисневий конвектор, мартенівська піч, електропіч, рафінована сталь, сталь, чавун вуглецева сталь , кольорові метали, чорні метали, кристалічна решітка металів та сплавів, металургійний процес, складові металургійного процесу. губчасте залізо</w:t>
            </w:r>
          </w:p>
          <w:p w:rsidR="00C40802" w:rsidRDefault="00931AD9">
            <w:pPr>
              <w:pStyle w:val="a4"/>
              <w:spacing w:line="240" w:lineRule="auto"/>
              <w:rPr>
                <w:sz w:val="28"/>
                <w:szCs w:val="28"/>
                <w:lang w:val="uk-UA"/>
              </w:rPr>
            </w:pPr>
            <w:r>
              <w:rPr>
                <w:sz w:val="28"/>
                <w:szCs w:val="28"/>
                <w:lang w:val="uk-UA"/>
              </w:rPr>
              <w:t>Пояснює: яким чином відбуваються процеси виробництва чавуну та сталі, кольорових металів різними способами на виробництві та в чому саме полягає цей процес</w:t>
            </w:r>
          </w:p>
          <w:p w:rsidR="00C40802" w:rsidRDefault="00931AD9">
            <w:pPr>
              <w:pBdr>
                <w:top w:val="nil"/>
                <w:left w:val="nil"/>
                <w:bottom w:val="nil"/>
                <w:right w:val="nil"/>
                <w:between w:val="nil"/>
              </w:pBdr>
              <w:suppressAutoHyphens/>
              <w:contextualSpacing/>
              <w:rPr>
                <w:rFonts w:cs="Calibri"/>
                <w:sz w:val="28"/>
                <w:szCs w:val="28"/>
                <w:lang w:val="uk-UA" w:eastAsia="en-US"/>
              </w:rPr>
            </w:pPr>
            <w:r>
              <w:rPr>
                <w:rFonts w:cs="Calibri"/>
                <w:i/>
                <w:sz w:val="28"/>
                <w:szCs w:val="28"/>
                <w:lang w:val="uk-UA" w:eastAsia="en-US"/>
              </w:rPr>
              <w:t>Зображує</w:t>
            </w:r>
            <w:r>
              <w:rPr>
                <w:rFonts w:cs="Calibri"/>
                <w:sz w:val="28"/>
                <w:szCs w:val="28"/>
                <w:lang w:val="uk-UA" w:eastAsia="en-US"/>
              </w:rPr>
              <w:t xml:space="preserve"> хімічну формулу металів та їх структуру.</w:t>
            </w:r>
          </w:p>
          <w:p w:rsidR="00C40802" w:rsidRDefault="00931AD9">
            <w:pPr>
              <w:pBdr>
                <w:top w:val="nil"/>
                <w:left w:val="nil"/>
                <w:bottom w:val="nil"/>
                <w:right w:val="nil"/>
                <w:between w:val="nil"/>
              </w:pBdr>
              <w:suppressAutoHyphens/>
              <w:contextualSpacing/>
              <w:rPr>
                <w:i/>
                <w:sz w:val="28"/>
                <w:szCs w:val="28"/>
                <w:lang w:val="uk-UA" w:eastAsia="en-US"/>
              </w:rPr>
            </w:pPr>
            <w:r>
              <w:rPr>
                <w:i/>
                <w:sz w:val="28"/>
                <w:szCs w:val="28"/>
                <w:lang w:eastAsia="en-US"/>
              </w:rPr>
              <w:t>Ц</w:t>
            </w:r>
            <w:proofErr w:type="spellStart"/>
            <w:r>
              <w:rPr>
                <w:i/>
                <w:sz w:val="28"/>
                <w:szCs w:val="28"/>
                <w:lang w:val="uk-UA" w:eastAsia="en-US"/>
              </w:rPr>
              <w:t>іннісний</w:t>
            </w:r>
            <w:proofErr w:type="spellEnd"/>
            <w:r>
              <w:rPr>
                <w:i/>
                <w:sz w:val="28"/>
                <w:szCs w:val="28"/>
                <w:lang w:val="uk-UA" w:eastAsia="en-US"/>
              </w:rPr>
              <w:t xml:space="preserve"> компонент</w:t>
            </w:r>
          </w:p>
          <w:p w:rsidR="00C40802" w:rsidRDefault="00931AD9">
            <w:pPr>
              <w:pBdr>
                <w:top w:val="nil"/>
                <w:left w:val="nil"/>
                <w:bottom w:val="nil"/>
                <w:right w:val="nil"/>
                <w:between w:val="nil"/>
              </w:pBdr>
              <w:suppressAutoHyphens/>
              <w:contextualSpacing/>
              <w:rPr>
                <w:rFonts w:cs="Calibri"/>
                <w:sz w:val="28"/>
                <w:szCs w:val="28"/>
                <w:lang w:val="uk-UA" w:eastAsia="en-US"/>
              </w:rPr>
            </w:pPr>
            <w:r>
              <w:rPr>
                <w:rFonts w:cs="Calibri"/>
                <w:sz w:val="28"/>
                <w:szCs w:val="28"/>
                <w:lang w:val="uk-UA" w:eastAsia="en-US"/>
              </w:rPr>
              <w:t>Оцінює перспективи технічного використання:  чорних та кольорових металів; в різних галузях народного господарства та їх ефективність</w:t>
            </w:r>
          </w:p>
          <w:p w:rsidR="00C40802" w:rsidRDefault="00931AD9">
            <w:pPr>
              <w:pBdr>
                <w:top w:val="nil"/>
                <w:left w:val="nil"/>
                <w:bottom w:val="nil"/>
                <w:right w:val="nil"/>
                <w:between w:val="nil"/>
              </w:pBdr>
              <w:suppressAutoHyphens/>
              <w:contextualSpacing/>
              <w:rPr>
                <w:rFonts w:cs="Calibri"/>
                <w:sz w:val="28"/>
                <w:szCs w:val="28"/>
                <w:lang w:val="uk-UA" w:eastAsia="en-US"/>
              </w:rPr>
            </w:pPr>
            <w:r>
              <w:rPr>
                <w:rFonts w:cs="Calibri"/>
                <w:sz w:val="28"/>
                <w:szCs w:val="28"/>
                <w:lang w:val="uk-UA" w:eastAsia="en-US"/>
              </w:rPr>
              <w:t>усвідомлює необхідність та основні принципи їх використання</w:t>
            </w:r>
          </w:p>
        </w:tc>
        <w:tc>
          <w:tcPr>
            <w:tcW w:w="6074"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pStyle w:val="a3"/>
              <w:pBdr>
                <w:top w:val="nil"/>
                <w:left w:val="nil"/>
                <w:bottom w:val="nil"/>
                <w:right w:val="nil"/>
                <w:between w:val="nil"/>
              </w:pBdr>
              <w:ind w:left="360"/>
              <w:contextualSpacing w:val="0"/>
              <w:rPr>
                <w:sz w:val="28"/>
                <w:szCs w:val="28"/>
                <w:lang w:val="uk-UA" w:eastAsia="ru-RU"/>
              </w:rPr>
            </w:pPr>
            <w:r>
              <w:rPr>
                <w:sz w:val="28"/>
                <w:szCs w:val="28"/>
                <w:lang w:val="uk-UA" w:eastAsia="ru-RU"/>
              </w:rPr>
              <w:t>Вступ. Задачі предмету, його зв'язок з спец предметами. Основні свідомості що до конструкційних матеріалів.</w:t>
            </w:r>
          </w:p>
          <w:p w:rsidR="00C40802" w:rsidRDefault="00931AD9">
            <w:pPr>
              <w:pStyle w:val="a3"/>
              <w:pBdr>
                <w:top w:val="nil"/>
                <w:left w:val="nil"/>
                <w:bottom w:val="nil"/>
                <w:right w:val="nil"/>
                <w:between w:val="nil"/>
              </w:pBdr>
              <w:ind w:left="360"/>
              <w:contextualSpacing w:val="0"/>
              <w:rPr>
                <w:sz w:val="28"/>
                <w:szCs w:val="28"/>
                <w:lang w:val="uk-UA" w:eastAsia="ru-RU"/>
              </w:rPr>
            </w:pPr>
            <w:r>
              <w:rPr>
                <w:sz w:val="28"/>
                <w:szCs w:val="28"/>
                <w:lang w:val="uk-UA" w:eastAsia="ru-RU"/>
              </w:rPr>
              <w:t xml:space="preserve">Виробництво чавуну. Сходні матеріали для доменної плавки. Доменна плавка та її продукти. Виробництво сталі в кисневих конверторах, мартенівських та </w:t>
            </w:r>
            <w:proofErr w:type="spellStart"/>
            <w:r>
              <w:rPr>
                <w:sz w:val="28"/>
                <w:szCs w:val="28"/>
                <w:lang w:val="uk-UA" w:eastAsia="ru-RU"/>
              </w:rPr>
              <w:t>двухванних</w:t>
            </w:r>
            <w:proofErr w:type="spellEnd"/>
            <w:r>
              <w:rPr>
                <w:sz w:val="28"/>
                <w:szCs w:val="28"/>
                <w:lang w:val="uk-UA" w:eastAsia="ru-RU"/>
              </w:rPr>
              <w:t xml:space="preserve"> печах. Виробництво сталі в електропечах. Рафінування та розлив сталі. Виробництво кольорових металів. Виробництво меді, алюмінію, магнію і титану. Металургійна промисловість, складові металургійного процесу. Хімічні процеси при виплавки чавуну.</w:t>
            </w:r>
          </w:p>
          <w:p w:rsidR="00C40802" w:rsidRDefault="00931AD9">
            <w:pPr>
              <w:pStyle w:val="a3"/>
              <w:pBdr>
                <w:top w:val="nil"/>
                <w:left w:val="nil"/>
                <w:bottom w:val="nil"/>
                <w:right w:val="nil"/>
                <w:between w:val="nil"/>
              </w:pBdr>
              <w:contextualSpacing w:val="0"/>
              <w:rPr>
                <w:sz w:val="28"/>
                <w:szCs w:val="28"/>
                <w:lang w:val="uk-UA" w:eastAsia="ru-RU"/>
              </w:rPr>
            </w:pPr>
            <w:r>
              <w:rPr>
                <w:sz w:val="28"/>
                <w:szCs w:val="28"/>
                <w:lang w:val="uk-UA" w:eastAsia="ru-RU"/>
              </w:rPr>
              <w:t>Пряме (поза доменне) отримання губчатого заліза. Основні свідомості о спец металургії.</w:t>
            </w:r>
          </w:p>
          <w:p w:rsidR="00C40802" w:rsidRDefault="00931AD9">
            <w:pPr>
              <w:pStyle w:val="a3"/>
              <w:pBdr>
                <w:top w:val="nil"/>
                <w:left w:val="nil"/>
                <w:bottom w:val="nil"/>
                <w:right w:val="nil"/>
                <w:between w:val="nil"/>
              </w:pBdr>
              <w:contextualSpacing w:val="0"/>
              <w:rPr>
                <w:b/>
                <w:sz w:val="28"/>
                <w:szCs w:val="28"/>
                <w:lang w:val="uk-UA" w:eastAsia="ru-RU"/>
              </w:rPr>
            </w:pPr>
            <w:r>
              <w:rPr>
                <w:b/>
                <w:sz w:val="28"/>
                <w:szCs w:val="28"/>
                <w:lang w:val="uk-UA" w:eastAsia="ru-RU"/>
              </w:rPr>
              <w:t>Рекомендовані демонстрації</w:t>
            </w:r>
          </w:p>
          <w:p w:rsidR="00C40802" w:rsidRDefault="00931AD9">
            <w:pPr>
              <w:pStyle w:val="a3"/>
              <w:numPr>
                <w:ilvl w:val="0"/>
                <w:numId w:val="3"/>
              </w:numPr>
              <w:pBdr>
                <w:top w:val="nil"/>
                <w:left w:val="nil"/>
                <w:bottom w:val="nil"/>
                <w:right w:val="nil"/>
                <w:between w:val="nil"/>
              </w:pBdr>
              <w:ind w:left="720" w:hanging="360"/>
              <w:contextualSpacing w:val="0"/>
              <w:rPr>
                <w:sz w:val="28"/>
                <w:szCs w:val="28"/>
                <w:lang w:val="uk-UA" w:eastAsia="ru-RU"/>
              </w:rPr>
            </w:pPr>
            <w:r>
              <w:rPr>
                <w:sz w:val="28"/>
                <w:szCs w:val="28"/>
                <w:lang w:val="uk-UA" w:eastAsia="ru-RU"/>
              </w:rPr>
              <w:t>Виробництва з виплавки чавуну та сталі</w:t>
            </w:r>
          </w:p>
          <w:p w:rsidR="00C40802" w:rsidRDefault="00931AD9">
            <w:pPr>
              <w:pStyle w:val="a3"/>
              <w:numPr>
                <w:ilvl w:val="0"/>
                <w:numId w:val="3"/>
              </w:numPr>
              <w:pBdr>
                <w:top w:val="nil"/>
                <w:left w:val="nil"/>
                <w:bottom w:val="nil"/>
                <w:right w:val="nil"/>
                <w:between w:val="nil"/>
              </w:pBdr>
              <w:ind w:left="720" w:hanging="360"/>
              <w:contextualSpacing w:val="0"/>
              <w:rPr>
                <w:sz w:val="28"/>
                <w:szCs w:val="28"/>
                <w:lang w:val="uk-UA" w:eastAsia="ru-RU"/>
              </w:rPr>
            </w:pPr>
            <w:r>
              <w:rPr>
                <w:sz w:val="28"/>
                <w:szCs w:val="28"/>
                <w:lang w:val="uk-UA" w:eastAsia="ru-RU"/>
              </w:rPr>
              <w:t>Доменна плавка</w:t>
            </w:r>
          </w:p>
          <w:p w:rsidR="00C40802" w:rsidRDefault="00931AD9">
            <w:pPr>
              <w:pStyle w:val="a3"/>
              <w:numPr>
                <w:ilvl w:val="0"/>
                <w:numId w:val="3"/>
              </w:numPr>
              <w:pBdr>
                <w:top w:val="nil"/>
                <w:left w:val="nil"/>
                <w:bottom w:val="nil"/>
                <w:right w:val="nil"/>
                <w:between w:val="nil"/>
              </w:pBdr>
              <w:ind w:left="720" w:hanging="360"/>
              <w:contextualSpacing w:val="0"/>
              <w:rPr>
                <w:sz w:val="28"/>
                <w:szCs w:val="28"/>
                <w:lang w:val="uk-UA" w:eastAsia="ru-RU"/>
              </w:rPr>
            </w:pPr>
            <w:r>
              <w:rPr>
                <w:sz w:val="28"/>
                <w:szCs w:val="28"/>
                <w:lang w:val="uk-UA" w:eastAsia="ru-RU"/>
              </w:rPr>
              <w:t xml:space="preserve">Виробництва кольорових металів </w:t>
            </w:r>
          </w:p>
        </w:tc>
      </w:tr>
      <w:tr w:rsidR="00C40802">
        <w:tc>
          <w:tcPr>
            <w:tcW w:w="10410" w:type="dxa"/>
            <w:gridSpan w:val="2"/>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rPr>
                <w:rFonts w:cs="Calibri"/>
                <w:b/>
                <w:sz w:val="28"/>
                <w:szCs w:val="28"/>
                <w:lang w:val="uk-UA" w:eastAsia="en-US"/>
              </w:rPr>
            </w:pPr>
            <w:r>
              <w:rPr>
                <w:rFonts w:cs="Calibri"/>
                <w:b/>
                <w:sz w:val="28"/>
                <w:szCs w:val="28"/>
                <w:lang w:val="uk-UA" w:eastAsia="en-US"/>
              </w:rPr>
              <w:t>Розділ 2. Будова та властивості металів .Методи їх випробувань</w:t>
            </w:r>
          </w:p>
        </w:tc>
      </w:tr>
      <w:tr w:rsidR="00C40802">
        <w:tc>
          <w:tcPr>
            <w:tcW w:w="433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pStyle w:val="a4"/>
              <w:spacing w:line="240" w:lineRule="auto"/>
              <w:rPr>
                <w:rFonts w:eastAsia="Times New Roman" w:cs="Calibri"/>
                <w:sz w:val="28"/>
                <w:szCs w:val="28"/>
                <w:lang w:val="uk-UA" w:eastAsia="en-US"/>
              </w:rPr>
            </w:pPr>
            <w:proofErr w:type="spellStart"/>
            <w:r>
              <w:rPr>
                <w:rFonts w:eastAsia="Times New Roman" w:cs="Calibri"/>
                <w:i/>
                <w:sz w:val="28"/>
                <w:szCs w:val="28"/>
                <w:lang w:val="uk-UA" w:eastAsia="en-US"/>
              </w:rPr>
              <w:t>Знаннєвий</w:t>
            </w:r>
            <w:proofErr w:type="spellEnd"/>
            <w:r>
              <w:rPr>
                <w:rFonts w:eastAsia="Times New Roman" w:cs="Calibri"/>
                <w:i/>
                <w:sz w:val="28"/>
                <w:szCs w:val="28"/>
                <w:lang w:val="uk-UA" w:eastAsia="en-US"/>
              </w:rPr>
              <w:t xml:space="preserve"> компонент</w:t>
            </w:r>
          </w:p>
          <w:p w:rsidR="00C40802" w:rsidRDefault="00931AD9">
            <w:pPr>
              <w:pBdr>
                <w:top w:val="nil"/>
                <w:left w:val="nil"/>
                <w:bottom w:val="nil"/>
                <w:right w:val="nil"/>
                <w:between w:val="nil"/>
              </w:pBdr>
              <w:suppressAutoHyphens/>
              <w:contextualSpacing/>
              <w:rPr>
                <w:sz w:val="28"/>
                <w:szCs w:val="28"/>
                <w:lang w:val="uk-UA" w:eastAsia="en-US"/>
              </w:rPr>
            </w:pPr>
            <w:r>
              <w:rPr>
                <w:i/>
                <w:sz w:val="28"/>
                <w:szCs w:val="28"/>
                <w:lang w:val="uk-UA" w:eastAsia="en-US"/>
              </w:rPr>
              <w:t>Оперує поняттями і термінами</w:t>
            </w:r>
            <w:r>
              <w:rPr>
                <w:sz w:val="28"/>
                <w:szCs w:val="28"/>
                <w:lang w:val="uk-UA" w:eastAsia="en-US"/>
              </w:rPr>
              <w:t xml:space="preserve">: </w:t>
            </w:r>
          </w:p>
          <w:p w:rsidR="00C40802" w:rsidRDefault="00931AD9">
            <w:pPr>
              <w:pBdr>
                <w:top w:val="nil"/>
                <w:left w:val="nil"/>
                <w:bottom w:val="nil"/>
                <w:right w:val="nil"/>
                <w:between w:val="nil"/>
              </w:pBdr>
              <w:suppressAutoHyphens/>
              <w:contextualSpacing/>
              <w:rPr>
                <w:sz w:val="28"/>
                <w:szCs w:val="28"/>
                <w:lang w:val="uk-UA" w:eastAsia="en-US"/>
              </w:rPr>
            </w:pPr>
            <w:r>
              <w:rPr>
                <w:sz w:val="28"/>
                <w:szCs w:val="28"/>
                <w:lang w:val="uk-UA" w:eastAsia="en-US"/>
              </w:rPr>
              <w:lastRenderedPageBreak/>
              <w:t xml:space="preserve">Кристалічна решітка, властивості металів, твердість металу по </w:t>
            </w:r>
            <w:proofErr w:type="spellStart"/>
            <w:r>
              <w:rPr>
                <w:sz w:val="28"/>
                <w:szCs w:val="28"/>
                <w:lang w:val="uk-UA" w:eastAsia="en-US"/>
              </w:rPr>
              <w:t>Бринелю</w:t>
            </w:r>
            <w:proofErr w:type="spellEnd"/>
            <w:r>
              <w:rPr>
                <w:sz w:val="28"/>
                <w:szCs w:val="28"/>
                <w:lang w:val="uk-UA" w:eastAsia="en-US"/>
              </w:rPr>
              <w:t xml:space="preserve">, твердість металу по </w:t>
            </w:r>
            <w:proofErr w:type="spellStart"/>
            <w:r>
              <w:rPr>
                <w:sz w:val="28"/>
                <w:szCs w:val="28"/>
                <w:lang w:val="uk-UA" w:eastAsia="en-US"/>
              </w:rPr>
              <w:t>Роквелу</w:t>
            </w:r>
            <w:proofErr w:type="spellEnd"/>
            <w:r>
              <w:rPr>
                <w:sz w:val="28"/>
                <w:szCs w:val="28"/>
                <w:lang w:val="uk-UA" w:eastAsia="en-US"/>
              </w:rPr>
              <w:t xml:space="preserve">. Формули розрахунку твердості анізотропність металів, спайність металів, алотропія металів, кристалізація металів </w:t>
            </w:r>
          </w:p>
          <w:p w:rsidR="00C40802" w:rsidRDefault="00931AD9">
            <w:pPr>
              <w:pStyle w:val="ListParagraph"/>
              <w:ind w:left="-42"/>
              <w:contextualSpacing/>
              <w:jc w:val="left"/>
            </w:pPr>
            <w:r>
              <w:rPr>
                <w:i/>
              </w:rPr>
              <w:t>Пояснює</w:t>
            </w:r>
            <w:r>
              <w:t xml:space="preserve"> у чому полягає суть таких фізичних явищ, як металографічний та фізико – хімічний аналіз металів </w:t>
            </w:r>
          </w:p>
          <w:p w:rsidR="00C40802" w:rsidRDefault="00931AD9">
            <w:pPr>
              <w:pBdr>
                <w:top w:val="nil"/>
                <w:left w:val="nil"/>
                <w:bottom w:val="nil"/>
                <w:right w:val="nil"/>
                <w:between w:val="nil"/>
              </w:pBdr>
              <w:suppressAutoHyphens/>
              <w:contextualSpacing/>
              <w:rPr>
                <w:rFonts w:cs="Calibri"/>
                <w:sz w:val="28"/>
                <w:szCs w:val="28"/>
                <w:lang w:val="uk-UA" w:eastAsia="en-US"/>
              </w:rPr>
            </w:pPr>
            <w:r>
              <w:rPr>
                <w:rFonts w:cs="Calibri"/>
                <w:i/>
                <w:sz w:val="28"/>
                <w:szCs w:val="28"/>
                <w:lang w:val="uk-UA" w:eastAsia="en-US"/>
              </w:rPr>
              <w:t>Діяльнісний компонент</w:t>
            </w:r>
          </w:p>
          <w:p w:rsidR="00C40802" w:rsidRDefault="00931AD9">
            <w:pPr>
              <w:pStyle w:val="ListParagraph"/>
              <w:ind w:left="0"/>
              <w:jc w:val="left"/>
            </w:pPr>
            <w:r>
              <w:rPr>
                <w:i/>
                <w:iCs/>
              </w:rPr>
              <w:t>Експериментально</w:t>
            </w:r>
            <w:r>
              <w:rPr>
                <w:iCs/>
              </w:rPr>
              <w:t xml:space="preserve"> ударну в’язкість та </w:t>
            </w:r>
            <w:r>
              <w:t xml:space="preserve"> твердість по </w:t>
            </w:r>
            <w:proofErr w:type="spellStart"/>
            <w:r>
              <w:t>Бринелю</w:t>
            </w:r>
            <w:proofErr w:type="spellEnd"/>
            <w:r>
              <w:t xml:space="preserve"> </w:t>
            </w:r>
          </w:p>
          <w:p w:rsidR="00C40802" w:rsidRDefault="00931AD9">
            <w:pPr>
              <w:pStyle w:val="ListParagraph"/>
              <w:ind w:left="34"/>
              <w:jc w:val="left"/>
            </w:pPr>
            <w:r>
              <w:rPr>
                <w:i/>
                <w:iCs/>
              </w:rPr>
              <w:t>Представляє</w:t>
            </w:r>
            <w:r>
              <w:rPr>
                <w:i/>
              </w:rPr>
              <w:t xml:space="preserve"> </w:t>
            </w:r>
            <w:r>
              <w:t>отримані результати графічно і за допомогою формул. Будує зображення відбитку на зразку, одержані за допомогою експерименту</w:t>
            </w:r>
          </w:p>
          <w:p w:rsidR="00C40802" w:rsidRDefault="00931AD9">
            <w:pPr>
              <w:pBdr>
                <w:top w:val="nil"/>
                <w:left w:val="nil"/>
                <w:bottom w:val="nil"/>
                <w:right w:val="nil"/>
                <w:between w:val="nil"/>
              </w:pBdr>
              <w:suppressAutoHyphens/>
              <w:contextualSpacing/>
              <w:rPr>
                <w:i/>
                <w:sz w:val="28"/>
                <w:szCs w:val="28"/>
                <w:lang w:val="uk-UA" w:eastAsia="en-US"/>
              </w:rPr>
            </w:pPr>
            <w:r>
              <w:rPr>
                <w:i/>
                <w:sz w:val="28"/>
                <w:szCs w:val="28"/>
                <w:lang w:val="uk-UA" w:eastAsia="en-US"/>
              </w:rPr>
              <w:t>Ціннісний компонент</w:t>
            </w:r>
          </w:p>
          <w:p w:rsidR="00C40802" w:rsidRDefault="00931AD9">
            <w:pPr>
              <w:pBdr>
                <w:top w:val="nil"/>
                <w:left w:val="nil"/>
                <w:bottom w:val="nil"/>
                <w:right w:val="nil"/>
                <w:between w:val="nil"/>
              </w:pBdr>
              <w:suppressAutoHyphens/>
              <w:contextualSpacing/>
              <w:rPr>
                <w:rFonts w:cs="Calibri"/>
                <w:sz w:val="28"/>
                <w:szCs w:val="28"/>
                <w:lang w:val="uk-UA" w:eastAsia="en-US"/>
              </w:rPr>
            </w:pPr>
            <w:r>
              <w:rPr>
                <w:rFonts w:cs="Calibri"/>
                <w:sz w:val="28"/>
                <w:szCs w:val="28"/>
                <w:lang w:val="uk-UA" w:eastAsia="en-US"/>
              </w:rPr>
              <w:t>Оцінює важливість спостережень у всьому діапазоні для отримання характеристик зразків металів на твердість та ударну в’язкість та правильного застосування в деталях машин та механізмів в техніці, на виробництві</w:t>
            </w:r>
          </w:p>
        </w:tc>
        <w:tc>
          <w:tcPr>
            <w:tcW w:w="6074"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C40802">
            <w:pPr>
              <w:pStyle w:val="tl"/>
              <w:pBdr>
                <w:top w:val="nil"/>
                <w:left w:val="nil"/>
                <w:bottom w:val="nil"/>
                <w:right w:val="nil"/>
                <w:between w:val="nil"/>
              </w:pBdr>
              <w:spacing w:line="360" w:lineRule="auto"/>
              <w:ind w:firstLine="284"/>
              <w:contextualSpacing/>
              <w:rPr>
                <w:sz w:val="28"/>
                <w:szCs w:val="28"/>
                <w:lang w:val="uk-UA" w:eastAsia="ru-RU"/>
              </w:rPr>
            </w:pPr>
          </w:p>
          <w:p w:rsidR="00C40802" w:rsidRDefault="00931AD9">
            <w:pPr>
              <w:pStyle w:val="tl"/>
              <w:pBdr>
                <w:top w:val="nil"/>
                <w:left w:val="nil"/>
                <w:bottom w:val="nil"/>
                <w:right w:val="nil"/>
                <w:between w:val="nil"/>
              </w:pBdr>
              <w:spacing w:line="360" w:lineRule="auto"/>
              <w:ind w:firstLine="284"/>
              <w:contextualSpacing/>
              <w:rPr>
                <w:sz w:val="28"/>
                <w:szCs w:val="28"/>
                <w:lang w:val="uk-UA" w:eastAsia="ru-RU"/>
              </w:rPr>
            </w:pPr>
            <w:r>
              <w:rPr>
                <w:sz w:val="28"/>
                <w:szCs w:val="28"/>
                <w:lang w:val="uk-UA" w:eastAsia="ru-RU"/>
              </w:rPr>
              <w:lastRenderedPageBreak/>
              <w:t>Кристалічна будова металів. Загальні властивості  металів. Механічні  випробування металів,  методи металографічного та фізико-хімічного  аналізу металів. Анізотропність і спайність кристалів. Алотропія металів. Кристалізація металів.</w:t>
            </w:r>
          </w:p>
          <w:p w:rsidR="00C40802" w:rsidRDefault="00C40802">
            <w:pPr>
              <w:pStyle w:val="a6"/>
              <w:spacing w:after="0"/>
              <w:ind w:left="0" w:firstLine="403"/>
              <w:jc w:val="left"/>
              <w:rPr>
                <w:rFonts w:ascii="Times New Roman" w:eastAsia="Calibri" w:hAnsi="Times New Roman"/>
              </w:rPr>
            </w:pPr>
          </w:p>
          <w:p w:rsidR="00C40802" w:rsidRDefault="00C40802">
            <w:pPr>
              <w:pBdr>
                <w:top w:val="nil"/>
                <w:left w:val="nil"/>
                <w:bottom w:val="nil"/>
                <w:right w:val="nil"/>
                <w:between w:val="nil"/>
              </w:pBdr>
              <w:suppressAutoHyphens/>
              <w:ind w:firstLine="142"/>
              <w:contextualSpacing/>
              <w:rPr>
                <w:rFonts w:cs="Calibri"/>
                <w:sz w:val="28"/>
                <w:szCs w:val="28"/>
                <w:lang w:val="uk-UA" w:eastAsia="en-US"/>
              </w:rPr>
            </w:pPr>
          </w:p>
          <w:p w:rsidR="00C40802" w:rsidRDefault="00931AD9">
            <w:pPr>
              <w:pBdr>
                <w:top w:val="nil"/>
                <w:left w:val="nil"/>
                <w:bottom w:val="nil"/>
                <w:right w:val="nil"/>
                <w:between w:val="nil"/>
              </w:pBdr>
              <w:suppressAutoHyphens/>
              <w:ind w:left="360"/>
              <w:contextualSpacing/>
              <w:jc w:val="center"/>
              <w:rPr>
                <w:rFonts w:cs="Calibri"/>
                <w:i/>
                <w:iCs/>
                <w:sz w:val="28"/>
                <w:szCs w:val="28"/>
                <w:lang w:val="uk-UA" w:eastAsia="en-US"/>
              </w:rPr>
            </w:pPr>
            <w:r>
              <w:rPr>
                <w:rFonts w:cs="Calibri"/>
                <w:i/>
                <w:iCs/>
                <w:sz w:val="28"/>
                <w:szCs w:val="28"/>
                <w:lang w:val="uk-UA" w:eastAsia="en-US"/>
              </w:rPr>
              <w:t>Рекомендовані демонстрації</w:t>
            </w:r>
          </w:p>
          <w:p w:rsidR="00C40802" w:rsidRDefault="00931AD9">
            <w:pPr>
              <w:numPr>
                <w:ilvl w:val="0"/>
                <w:numId w:val="4"/>
              </w:numPr>
              <w:pBdr>
                <w:top w:val="nil"/>
                <w:left w:val="nil"/>
                <w:bottom w:val="nil"/>
                <w:right w:val="nil"/>
                <w:between w:val="nil"/>
              </w:pBdr>
              <w:suppressAutoHyphens/>
              <w:ind w:left="720" w:hanging="360"/>
              <w:contextualSpacing/>
              <w:rPr>
                <w:rFonts w:cs="Calibri"/>
                <w:sz w:val="28"/>
                <w:szCs w:val="28"/>
                <w:lang w:val="uk-UA" w:eastAsia="en-US"/>
              </w:rPr>
            </w:pPr>
            <w:r>
              <w:rPr>
                <w:rFonts w:cs="Calibri"/>
                <w:sz w:val="28"/>
                <w:szCs w:val="28"/>
                <w:lang w:val="uk-UA" w:eastAsia="en-US"/>
              </w:rPr>
              <w:t>Прилад випробування зразків на ударну в’язкість</w:t>
            </w:r>
          </w:p>
          <w:p w:rsidR="00C40802" w:rsidRDefault="00931AD9">
            <w:pPr>
              <w:pStyle w:val="a3"/>
              <w:numPr>
                <w:ilvl w:val="0"/>
                <w:numId w:val="4"/>
              </w:numPr>
              <w:pBdr>
                <w:top w:val="nil"/>
                <w:left w:val="nil"/>
                <w:bottom w:val="nil"/>
                <w:right w:val="nil"/>
                <w:between w:val="nil"/>
              </w:pBdr>
              <w:ind w:left="720" w:hanging="360"/>
              <w:contextualSpacing w:val="0"/>
              <w:rPr>
                <w:sz w:val="28"/>
                <w:szCs w:val="28"/>
                <w:lang w:val="uk-UA" w:eastAsia="ru-RU"/>
              </w:rPr>
            </w:pPr>
            <w:r>
              <w:rPr>
                <w:sz w:val="28"/>
                <w:szCs w:val="28"/>
                <w:lang w:val="uk-UA" w:eastAsia="ru-RU"/>
              </w:rPr>
              <w:t>Прилад для випробування зразків на твердість за допомогою металевої кульки</w:t>
            </w:r>
          </w:p>
          <w:p w:rsidR="00C40802" w:rsidRDefault="00C40802">
            <w:pPr>
              <w:pStyle w:val="a3"/>
              <w:pBdr>
                <w:top w:val="nil"/>
                <w:left w:val="nil"/>
                <w:bottom w:val="nil"/>
                <w:right w:val="nil"/>
                <w:between w:val="nil"/>
              </w:pBdr>
              <w:ind w:left="-360" w:hanging="360"/>
              <w:contextualSpacing w:val="0"/>
              <w:rPr>
                <w:sz w:val="28"/>
                <w:szCs w:val="28"/>
                <w:lang w:val="uk-UA" w:eastAsia="ru-RU"/>
              </w:rPr>
            </w:pPr>
          </w:p>
          <w:p w:rsidR="00C40802" w:rsidRDefault="00931AD9">
            <w:pPr>
              <w:pStyle w:val="a3"/>
              <w:numPr>
                <w:ilvl w:val="0"/>
                <w:numId w:val="4"/>
              </w:numPr>
              <w:pBdr>
                <w:top w:val="nil"/>
                <w:left w:val="nil"/>
                <w:bottom w:val="nil"/>
                <w:right w:val="nil"/>
                <w:between w:val="nil"/>
              </w:pBdr>
              <w:ind w:left="720" w:hanging="360"/>
              <w:contextualSpacing w:val="0"/>
              <w:rPr>
                <w:sz w:val="28"/>
                <w:szCs w:val="28"/>
                <w:lang w:val="uk-UA" w:eastAsia="ru-RU"/>
              </w:rPr>
            </w:pPr>
            <w:r>
              <w:rPr>
                <w:sz w:val="28"/>
                <w:szCs w:val="28"/>
                <w:lang w:val="uk-UA" w:eastAsia="ru-RU"/>
              </w:rPr>
              <w:t>Лабораторна робота №1 «</w:t>
            </w:r>
            <w:r>
              <w:rPr>
                <w:rFonts w:eastAsia="Calibri"/>
                <w:sz w:val="28"/>
                <w:szCs w:val="28"/>
                <w:lang w:val="uk-UA" w:eastAsia="ru-RU"/>
              </w:rPr>
              <w:t xml:space="preserve"> Випробування на ударну в’язкість.</w:t>
            </w:r>
            <w:r>
              <w:rPr>
                <w:sz w:val="28"/>
                <w:szCs w:val="28"/>
                <w:lang w:val="uk-UA" w:eastAsia="ru-RU"/>
              </w:rPr>
              <w:t>»</w:t>
            </w:r>
          </w:p>
          <w:p w:rsidR="00C40802" w:rsidRDefault="00931AD9">
            <w:pPr>
              <w:pStyle w:val="a5"/>
              <w:numPr>
                <w:ilvl w:val="0"/>
                <w:numId w:val="4"/>
              </w:numPr>
              <w:ind w:left="720" w:hanging="360"/>
              <w:rPr>
                <w:sz w:val="28"/>
                <w:szCs w:val="28"/>
              </w:rPr>
            </w:pPr>
            <w:r>
              <w:rPr>
                <w:sz w:val="28"/>
                <w:szCs w:val="28"/>
              </w:rPr>
              <w:t>Лабораторна робота №2.</w:t>
            </w:r>
            <w:r>
              <w:rPr>
                <w:bCs/>
                <w:sz w:val="28"/>
                <w:szCs w:val="28"/>
              </w:rPr>
              <w:t xml:space="preserve"> «Випробування на твердість по </w:t>
            </w:r>
            <w:proofErr w:type="spellStart"/>
            <w:r>
              <w:rPr>
                <w:bCs/>
                <w:sz w:val="28"/>
                <w:szCs w:val="28"/>
              </w:rPr>
              <w:t>Бринелю</w:t>
            </w:r>
            <w:proofErr w:type="spellEnd"/>
            <w:r>
              <w:rPr>
                <w:sz w:val="28"/>
                <w:szCs w:val="28"/>
              </w:rPr>
              <w:t>»</w:t>
            </w:r>
          </w:p>
          <w:p w:rsidR="00C40802" w:rsidRDefault="00C40802">
            <w:pPr>
              <w:pStyle w:val="a3"/>
              <w:pBdr>
                <w:top w:val="nil"/>
                <w:left w:val="nil"/>
                <w:bottom w:val="nil"/>
                <w:right w:val="nil"/>
                <w:between w:val="nil"/>
              </w:pBdr>
              <w:ind w:left="-360" w:hanging="360"/>
              <w:contextualSpacing w:val="0"/>
              <w:rPr>
                <w:sz w:val="28"/>
                <w:szCs w:val="28"/>
                <w:lang w:val="uk-UA" w:eastAsia="ru-RU"/>
              </w:rPr>
            </w:pPr>
          </w:p>
          <w:p w:rsidR="00C40802" w:rsidRPr="00931AD9" w:rsidRDefault="00C40802">
            <w:pPr>
              <w:rPr>
                <w:rFonts w:ascii="Calibri" w:eastAsia="Calibri" w:hAnsi="Calibri"/>
                <w:sz w:val="22"/>
                <w:szCs w:val="22"/>
              </w:rPr>
            </w:pPr>
          </w:p>
        </w:tc>
      </w:tr>
      <w:tr w:rsidR="00C40802">
        <w:tc>
          <w:tcPr>
            <w:tcW w:w="10410" w:type="dxa"/>
            <w:gridSpan w:val="2"/>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C40802" w:rsidRDefault="00931AD9">
            <w:pPr>
              <w:pStyle w:val="a6"/>
              <w:spacing w:after="0"/>
              <w:ind w:left="0"/>
              <w:jc w:val="center"/>
              <w:rPr>
                <w:rFonts w:ascii="Times New Roman" w:eastAsia="Calibri" w:hAnsi="Times New Roman"/>
                <w:b/>
              </w:rPr>
            </w:pPr>
            <w:r>
              <w:rPr>
                <w:rFonts w:ascii="Times New Roman" w:eastAsia="Calibri" w:hAnsi="Times New Roman"/>
                <w:b/>
              </w:rPr>
              <w:lastRenderedPageBreak/>
              <w:t xml:space="preserve">Розділ 3. Основні відомості по теорії сплавів  </w:t>
            </w:r>
          </w:p>
        </w:tc>
      </w:tr>
      <w:tr w:rsidR="00C40802">
        <w:tc>
          <w:tcPr>
            <w:tcW w:w="433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pStyle w:val="a4"/>
              <w:spacing w:line="240" w:lineRule="auto"/>
              <w:rPr>
                <w:rFonts w:eastAsia="Times New Roman" w:cs="Calibri"/>
                <w:sz w:val="28"/>
                <w:szCs w:val="28"/>
                <w:lang w:val="uk-UA" w:eastAsia="en-US"/>
              </w:rPr>
            </w:pPr>
            <w:proofErr w:type="spellStart"/>
            <w:r>
              <w:rPr>
                <w:rFonts w:eastAsia="Times New Roman" w:cs="Calibri"/>
                <w:i/>
                <w:sz w:val="28"/>
                <w:szCs w:val="28"/>
                <w:lang w:val="uk-UA" w:eastAsia="en-US"/>
              </w:rPr>
              <w:t>Знаннєвий</w:t>
            </w:r>
            <w:proofErr w:type="spellEnd"/>
            <w:r>
              <w:rPr>
                <w:rFonts w:eastAsia="Times New Roman" w:cs="Calibri"/>
                <w:i/>
                <w:sz w:val="28"/>
                <w:szCs w:val="28"/>
                <w:lang w:val="uk-UA" w:eastAsia="en-US"/>
              </w:rPr>
              <w:t xml:space="preserve"> компонент</w:t>
            </w:r>
          </w:p>
          <w:p w:rsidR="00C40802" w:rsidRDefault="00931AD9">
            <w:pPr>
              <w:pStyle w:val="ListParagraph"/>
              <w:ind w:left="34"/>
            </w:pPr>
            <w:r>
              <w:rPr>
                <w:i/>
              </w:rPr>
              <w:t>Оперує поняттями і термінами</w:t>
            </w:r>
            <w:r>
              <w:t xml:space="preserve">:  металеві сплави, діаграма стану, класифікація і маркування конструкційна вуглецева сталь звичайної якості, якісна конструкційна сталь та інструментальна вуглецева сталь, маркування вуглецевої сталі, чавун </w:t>
            </w:r>
            <w:proofErr w:type="spellStart"/>
            <w:r>
              <w:t>сіри</w:t>
            </w:r>
            <w:proofErr w:type="spellEnd"/>
            <w:r>
              <w:t xml:space="preserve">, чавун біли, чавун передільний .хімічні та фізичні домішки до чавуну. Ліквідус солідус евтектика, </w:t>
            </w:r>
            <w:proofErr w:type="spellStart"/>
            <w:r>
              <w:t>доевтектоїдна</w:t>
            </w:r>
            <w:proofErr w:type="spellEnd"/>
            <w:r>
              <w:t xml:space="preserve"> сталь, заевтектична сталь.</w:t>
            </w:r>
          </w:p>
          <w:p w:rsidR="00C40802" w:rsidRDefault="00931AD9">
            <w:pPr>
              <w:pStyle w:val="ListParagraph"/>
              <w:ind w:left="0"/>
              <w:contextualSpacing/>
              <w:jc w:val="left"/>
            </w:pPr>
            <w:r>
              <w:rPr>
                <w:i/>
              </w:rPr>
              <w:t>Пояснює</w:t>
            </w:r>
            <w:r>
              <w:t xml:space="preserve">: сутність діаграми залізо – вуглець , свинець – сурма, зміну структури сплавів в залежності від температури та вмісту </w:t>
            </w:r>
            <w:proofErr w:type="spellStart"/>
            <w:r>
              <w:lastRenderedPageBreak/>
              <w:t>вузглецю</w:t>
            </w:r>
            <w:proofErr w:type="spellEnd"/>
            <w:r>
              <w:t>. Надає визначення «чавун» , «сталь» за вмістом вуглецю у сплаві.</w:t>
            </w:r>
          </w:p>
          <w:p w:rsidR="00C40802" w:rsidRDefault="00C40802">
            <w:pPr>
              <w:pBdr>
                <w:top w:val="nil"/>
                <w:left w:val="nil"/>
                <w:bottom w:val="nil"/>
                <w:right w:val="nil"/>
                <w:between w:val="nil"/>
              </w:pBdr>
              <w:suppressAutoHyphens/>
              <w:contextualSpacing/>
              <w:rPr>
                <w:rFonts w:cs="Calibri"/>
                <w:sz w:val="28"/>
                <w:szCs w:val="28"/>
                <w:lang w:val="uk-UA" w:eastAsia="en-US"/>
              </w:rPr>
            </w:pPr>
          </w:p>
          <w:p w:rsidR="00C40802" w:rsidRDefault="00931AD9">
            <w:pPr>
              <w:pBdr>
                <w:top w:val="nil"/>
                <w:left w:val="nil"/>
                <w:bottom w:val="nil"/>
                <w:right w:val="nil"/>
                <w:between w:val="nil"/>
              </w:pBdr>
              <w:suppressAutoHyphens/>
              <w:contextualSpacing/>
              <w:rPr>
                <w:rFonts w:cs="Calibri"/>
                <w:sz w:val="28"/>
                <w:szCs w:val="28"/>
                <w:lang w:val="uk-UA" w:eastAsia="en-US"/>
              </w:rPr>
            </w:pPr>
            <w:r>
              <w:rPr>
                <w:rFonts w:cs="Calibri"/>
                <w:i/>
                <w:sz w:val="28"/>
                <w:szCs w:val="28"/>
                <w:lang w:val="uk-UA" w:eastAsia="en-US"/>
              </w:rPr>
              <w:t>Діяльнісний компонент</w:t>
            </w:r>
          </w:p>
          <w:p w:rsidR="00C40802" w:rsidRDefault="00931AD9">
            <w:pPr>
              <w:pStyle w:val="ListParagraph"/>
              <w:ind w:left="0"/>
            </w:pPr>
            <w:r>
              <w:rPr>
                <w:i/>
                <w:iCs/>
              </w:rPr>
              <w:t xml:space="preserve">Розв’язує </w:t>
            </w:r>
            <w:r>
              <w:rPr>
                <w:i/>
              </w:rPr>
              <w:t>задачі</w:t>
            </w:r>
            <w:r>
              <w:t xml:space="preserve"> на розрахунок твердості по  </w:t>
            </w:r>
            <w:proofErr w:type="spellStart"/>
            <w:r>
              <w:t>Роквелу</w:t>
            </w:r>
            <w:proofErr w:type="spellEnd"/>
            <w:r>
              <w:t xml:space="preserve"> та порівнює отримані величини з іншими системами за допомогою порівняльних таблиць. Робить вибір сталі за допомогою таблиць для виготовлення пружин і ресор для автомобілів і залізничного рухомого складу, креслить ескізи смугового та жолобчастого прокату, </w:t>
            </w:r>
            <w:proofErr w:type="spellStart"/>
            <w:r>
              <w:t>вичає</w:t>
            </w:r>
            <w:proofErr w:type="spellEnd"/>
            <w:r>
              <w:t xml:space="preserve"> як правильно позначати цей вид матеріалу на кресленнях згідно з </w:t>
            </w:r>
            <w:proofErr w:type="spellStart"/>
            <w:r>
              <w:t>Держсандартом</w:t>
            </w:r>
            <w:proofErr w:type="spellEnd"/>
          </w:p>
          <w:p w:rsidR="00C40802" w:rsidRDefault="00931AD9">
            <w:pPr>
              <w:pBdr>
                <w:top w:val="nil"/>
                <w:left w:val="nil"/>
                <w:bottom w:val="nil"/>
                <w:right w:val="nil"/>
                <w:between w:val="nil"/>
              </w:pBdr>
              <w:suppressAutoHyphens/>
              <w:contextualSpacing/>
              <w:rPr>
                <w:i/>
                <w:sz w:val="28"/>
                <w:szCs w:val="28"/>
                <w:lang w:val="uk-UA" w:eastAsia="en-US"/>
              </w:rPr>
            </w:pPr>
            <w:r w:rsidRPr="00931AD9">
              <w:rPr>
                <w:i/>
                <w:sz w:val="28"/>
                <w:szCs w:val="28"/>
                <w:lang w:val="uk-UA" w:eastAsia="en-US"/>
              </w:rPr>
              <w:t>Ц</w:t>
            </w:r>
            <w:r>
              <w:rPr>
                <w:i/>
                <w:sz w:val="28"/>
                <w:szCs w:val="28"/>
                <w:lang w:val="uk-UA" w:eastAsia="en-US"/>
              </w:rPr>
              <w:t>іннісний компонент</w:t>
            </w:r>
          </w:p>
          <w:p w:rsidR="00C40802" w:rsidRDefault="00931AD9">
            <w:pPr>
              <w:pStyle w:val="ListParagraph"/>
              <w:ind w:left="0"/>
              <w:jc w:val="left"/>
            </w:pPr>
            <w:r>
              <w:t>Оцінює важливість вміння підібрати правильну сталь для відповідних вузлів та деталей машин, витримають необхідні навантаження при експлуатації.</w:t>
            </w:r>
          </w:p>
          <w:p w:rsidR="00C40802" w:rsidRDefault="00C40802">
            <w:pPr>
              <w:jc w:val="both"/>
              <w:rPr>
                <w:b/>
                <w:lang w:val="uk-UA"/>
              </w:rPr>
            </w:pPr>
          </w:p>
          <w:p w:rsidR="00C40802" w:rsidRDefault="00C40802">
            <w:pPr>
              <w:jc w:val="both"/>
              <w:rPr>
                <w:b/>
                <w:lang w:val="uk-UA"/>
              </w:rPr>
            </w:pPr>
          </w:p>
          <w:p w:rsidR="00C40802" w:rsidRPr="00931AD9" w:rsidRDefault="00C40802">
            <w:pPr>
              <w:jc w:val="both"/>
              <w:rPr>
                <w:lang w:val="uk-UA"/>
              </w:rPr>
            </w:pPr>
          </w:p>
        </w:tc>
        <w:tc>
          <w:tcPr>
            <w:tcW w:w="6074"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pStyle w:val="tl"/>
              <w:pBdr>
                <w:top w:val="nil"/>
                <w:left w:val="nil"/>
                <w:bottom w:val="nil"/>
                <w:right w:val="nil"/>
                <w:between w:val="nil"/>
              </w:pBdr>
              <w:spacing w:line="360" w:lineRule="auto"/>
              <w:ind w:firstLine="284"/>
              <w:contextualSpacing/>
              <w:rPr>
                <w:sz w:val="28"/>
                <w:szCs w:val="28"/>
                <w:lang w:val="uk-UA" w:eastAsia="ru-RU"/>
              </w:rPr>
            </w:pPr>
            <w:r>
              <w:rPr>
                <w:sz w:val="28"/>
                <w:szCs w:val="28"/>
                <w:lang w:val="uk-UA" w:eastAsia="ru-RU"/>
              </w:rPr>
              <w:lastRenderedPageBreak/>
              <w:t>Діаграма стану. Діаграма сплаву заліза з вуглецем. Класифікація і маркування вуглецевої сталі. Відливки з чавуну.  Вуглецеві сталі. Структура і властивості поволі охолодженої сталі. Вплив домішок на властивості вуглецевої сталі. Структура білого і сірого чавуну. Вплив домішок  на властивості чавуну.</w:t>
            </w:r>
          </w:p>
          <w:p w:rsidR="00C40802" w:rsidRDefault="00C40802">
            <w:pPr>
              <w:pBdr>
                <w:top w:val="nil"/>
                <w:left w:val="nil"/>
                <w:bottom w:val="nil"/>
                <w:right w:val="nil"/>
                <w:between w:val="nil"/>
              </w:pBdr>
              <w:suppressAutoHyphens/>
              <w:ind w:left="360"/>
              <w:contextualSpacing/>
              <w:jc w:val="center"/>
              <w:rPr>
                <w:rFonts w:cs="Calibri"/>
                <w:i/>
                <w:iCs/>
                <w:sz w:val="28"/>
                <w:szCs w:val="28"/>
                <w:lang w:val="uk-UA" w:eastAsia="en-US"/>
              </w:rPr>
            </w:pPr>
          </w:p>
          <w:p w:rsidR="00C40802" w:rsidRDefault="00C40802">
            <w:pPr>
              <w:pBdr>
                <w:top w:val="nil"/>
                <w:left w:val="nil"/>
                <w:bottom w:val="nil"/>
                <w:right w:val="nil"/>
                <w:between w:val="nil"/>
              </w:pBdr>
              <w:suppressAutoHyphens/>
              <w:ind w:left="360"/>
              <w:contextualSpacing/>
              <w:jc w:val="center"/>
              <w:rPr>
                <w:rFonts w:cs="Calibri"/>
                <w:i/>
                <w:iCs/>
                <w:sz w:val="28"/>
                <w:szCs w:val="28"/>
                <w:lang w:val="uk-UA" w:eastAsia="en-US"/>
              </w:rPr>
            </w:pPr>
          </w:p>
          <w:p w:rsidR="00C40802" w:rsidRDefault="00C40802">
            <w:pPr>
              <w:pBdr>
                <w:top w:val="nil"/>
                <w:left w:val="nil"/>
                <w:bottom w:val="nil"/>
                <w:right w:val="nil"/>
                <w:between w:val="nil"/>
              </w:pBdr>
              <w:suppressAutoHyphens/>
              <w:ind w:left="360"/>
              <w:contextualSpacing/>
              <w:jc w:val="center"/>
              <w:rPr>
                <w:rFonts w:cs="Calibri"/>
                <w:i/>
                <w:iCs/>
                <w:sz w:val="28"/>
                <w:szCs w:val="28"/>
                <w:lang w:val="uk-UA" w:eastAsia="en-US"/>
              </w:rPr>
            </w:pPr>
          </w:p>
          <w:p w:rsidR="00C40802" w:rsidRDefault="00C40802">
            <w:pPr>
              <w:pBdr>
                <w:top w:val="nil"/>
                <w:left w:val="nil"/>
                <w:bottom w:val="nil"/>
                <w:right w:val="nil"/>
                <w:between w:val="nil"/>
              </w:pBdr>
              <w:suppressAutoHyphens/>
              <w:ind w:left="360"/>
              <w:contextualSpacing/>
              <w:jc w:val="center"/>
              <w:rPr>
                <w:rFonts w:cs="Calibri"/>
                <w:i/>
                <w:iCs/>
                <w:sz w:val="28"/>
                <w:szCs w:val="28"/>
                <w:lang w:val="uk-UA" w:eastAsia="en-US"/>
              </w:rPr>
            </w:pPr>
          </w:p>
          <w:p w:rsidR="00C40802" w:rsidRDefault="00931AD9">
            <w:pPr>
              <w:pBdr>
                <w:top w:val="nil"/>
                <w:left w:val="nil"/>
                <w:bottom w:val="nil"/>
                <w:right w:val="nil"/>
                <w:between w:val="nil"/>
              </w:pBdr>
              <w:suppressAutoHyphens/>
              <w:ind w:left="360"/>
              <w:contextualSpacing/>
              <w:jc w:val="center"/>
              <w:rPr>
                <w:rFonts w:cs="Calibri"/>
                <w:i/>
                <w:iCs/>
                <w:sz w:val="28"/>
                <w:szCs w:val="28"/>
                <w:lang w:val="uk-UA" w:eastAsia="en-US"/>
              </w:rPr>
            </w:pPr>
            <w:r>
              <w:rPr>
                <w:rFonts w:cs="Calibri"/>
                <w:i/>
                <w:iCs/>
                <w:sz w:val="28"/>
                <w:szCs w:val="28"/>
                <w:lang w:val="uk-UA" w:eastAsia="en-US"/>
              </w:rPr>
              <w:t>Рекомендовані демонстрації</w:t>
            </w:r>
          </w:p>
          <w:p w:rsidR="00C40802" w:rsidRDefault="00931AD9">
            <w:pPr>
              <w:pStyle w:val="a3"/>
              <w:numPr>
                <w:ilvl w:val="0"/>
                <w:numId w:val="5"/>
              </w:numPr>
              <w:pBdr>
                <w:top w:val="nil"/>
                <w:left w:val="nil"/>
                <w:bottom w:val="nil"/>
                <w:right w:val="nil"/>
                <w:between w:val="nil"/>
              </w:pBdr>
              <w:ind w:left="720" w:hanging="360"/>
              <w:contextualSpacing w:val="0"/>
              <w:rPr>
                <w:sz w:val="28"/>
                <w:szCs w:val="28"/>
                <w:lang w:val="uk-UA" w:eastAsia="ru-RU"/>
              </w:rPr>
            </w:pPr>
            <w:r>
              <w:rPr>
                <w:sz w:val="28"/>
                <w:szCs w:val="28"/>
                <w:lang w:val="uk-UA" w:eastAsia="ru-RU"/>
              </w:rPr>
              <w:t>Діаграма стану «Свинець - сурма».</w:t>
            </w:r>
          </w:p>
          <w:p w:rsidR="00C40802" w:rsidRDefault="00931AD9">
            <w:pPr>
              <w:pStyle w:val="a3"/>
              <w:numPr>
                <w:ilvl w:val="0"/>
                <w:numId w:val="5"/>
              </w:numPr>
              <w:pBdr>
                <w:top w:val="nil"/>
                <w:left w:val="nil"/>
                <w:bottom w:val="nil"/>
                <w:right w:val="nil"/>
                <w:between w:val="nil"/>
              </w:pBdr>
              <w:ind w:left="720" w:hanging="360"/>
              <w:contextualSpacing w:val="0"/>
              <w:rPr>
                <w:sz w:val="28"/>
                <w:szCs w:val="28"/>
                <w:lang w:val="uk-UA" w:eastAsia="ru-RU"/>
              </w:rPr>
            </w:pPr>
            <w:r>
              <w:rPr>
                <w:sz w:val="28"/>
                <w:szCs w:val="28"/>
                <w:lang w:val="uk-UA" w:eastAsia="ru-RU"/>
              </w:rPr>
              <w:lastRenderedPageBreak/>
              <w:t xml:space="preserve">Діаграма стану «Залізо - вуглець». </w:t>
            </w:r>
          </w:p>
          <w:p w:rsidR="00C40802" w:rsidRDefault="00931AD9">
            <w:pPr>
              <w:pStyle w:val="a3"/>
              <w:numPr>
                <w:ilvl w:val="0"/>
                <w:numId w:val="5"/>
              </w:numPr>
              <w:pBdr>
                <w:top w:val="nil"/>
                <w:left w:val="nil"/>
                <w:bottom w:val="nil"/>
                <w:right w:val="nil"/>
                <w:between w:val="nil"/>
              </w:pBdr>
              <w:ind w:left="720" w:hanging="360"/>
              <w:contextualSpacing w:val="0"/>
              <w:rPr>
                <w:sz w:val="28"/>
                <w:szCs w:val="28"/>
                <w:lang w:val="uk-UA" w:eastAsia="ru-RU"/>
              </w:rPr>
            </w:pPr>
            <w:r>
              <w:rPr>
                <w:sz w:val="28"/>
                <w:szCs w:val="28"/>
                <w:lang w:val="uk-UA" w:eastAsia="ru-RU"/>
              </w:rPr>
              <w:t>Структура і властивості поволі охолодженої сталі (ледебурит, аустеніт, ферит, мартенсит, перліт, цементит)</w:t>
            </w:r>
          </w:p>
          <w:p w:rsidR="00C40802" w:rsidRDefault="00C40802">
            <w:pPr>
              <w:pStyle w:val="a3"/>
              <w:pBdr>
                <w:top w:val="nil"/>
                <w:left w:val="nil"/>
                <w:bottom w:val="nil"/>
                <w:right w:val="nil"/>
                <w:between w:val="nil"/>
              </w:pBdr>
              <w:ind w:left="-360" w:hanging="360"/>
              <w:contextualSpacing w:val="0"/>
              <w:rPr>
                <w:sz w:val="28"/>
                <w:szCs w:val="28"/>
                <w:lang w:val="uk-UA" w:eastAsia="ru-RU"/>
              </w:rPr>
            </w:pPr>
          </w:p>
          <w:p w:rsidR="00C40802" w:rsidRDefault="00931AD9">
            <w:pPr>
              <w:numPr>
                <w:ilvl w:val="0"/>
                <w:numId w:val="5"/>
              </w:numPr>
              <w:pBdr>
                <w:top w:val="nil"/>
                <w:left w:val="nil"/>
                <w:bottom w:val="nil"/>
                <w:right w:val="nil"/>
                <w:between w:val="nil"/>
              </w:pBdr>
              <w:ind w:left="720" w:hanging="360"/>
              <w:rPr>
                <w:rFonts w:cs="Calibri"/>
                <w:sz w:val="28"/>
                <w:szCs w:val="22"/>
                <w:lang w:val="uk-UA" w:eastAsia="en-US"/>
              </w:rPr>
            </w:pPr>
            <w:r>
              <w:rPr>
                <w:rFonts w:cs="Calibri"/>
                <w:sz w:val="28"/>
                <w:szCs w:val="22"/>
                <w:lang w:val="uk-UA" w:eastAsia="en-US"/>
              </w:rPr>
              <w:t xml:space="preserve">Лабораторна робота №3 «Випробування на твердість по </w:t>
            </w:r>
            <w:proofErr w:type="spellStart"/>
            <w:r>
              <w:rPr>
                <w:rFonts w:cs="Calibri"/>
                <w:sz w:val="28"/>
                <w:szCs w:val="22"/>
                <w:lang w:val="uk-UA" w:eastAsia="en-US"/>
              </w:rPr>
              <w:t>Роквеллу</w:t>
            </w:r>
            <w:proofErr w:type="spellEnd"/>
            <w:r>
              <w:rPr>
                <w:rFonts w:cs="Calibri"/>
                <w:sz w:val="28"/>
                <w:szCs w:val="22"/>
                <w:lang w:val="uk-UA" w:eastAsia="en-US"/>
              </w:rPr>
              <w:t>»</w:t>
            </w:r>
          </w:p>
          <w:p w:rsidR="00C40802" w:rsidRDefault="00931AD9">
            <w:pPr>
              <w:numPr>
                <w:ilvl w:val="0"/>
                <w:numId w:val="5"/>
              </w:numPr>
              <w:pBdr>
                <w:top w:val="nil"/>
                <w:left w:val="nil"/>
                <w:bottom w:val="nil"/>
                <w:right w:val="nil"/>
                <w:between w:val="nil"/>
              </w:pBdr>
              <w:ind w:left="720" w:hanging="360"/>
              <w:rPr>
                <w:rFonts w:cs="Calibri"/>
                <w:sz w:val="28"/>
                <w:szCs w:val="28"/>
                <w:lang w:val="uk-UA" w:eastAsia="en-US"/>
              </w:rPr>
            </w:pPr>
            <w:r>
              <w:rPr>
                <w:rFonts w:cs="Calibri"/>
                <w:sz w:val="28"/>
                <w:szCs w:val="22"/>
                <w:lang w:val="uk-UA" w:eastAsia="en-US"/>
              </w:rPr>
              <w:t>Лабораторна робота №4  «Вибір сталі для виготовлення деталей машин»</w:t>
            </w:r>
          </w:p>
        </w:tc>
      </w:tr>
    </w:tbl>
    <w:p w:rsidR="00C40802" w:rsidRDefault="00931AD9">
      <w:r>
        <w:lastRenderedPageBreak/>
        <w:br w:type="page"/>
      </w:r>
    </w:p>
    <w:tbl>
      <w:tblPr>
        <w:tblW w:w="10410" w:type="dxa"/>
        <w:tblInd w:w="-230" w:type="dxa"/>
        <w:tblCellMar>
          <w:left w:w="10" w:type="dxa"/>
          <w:right w:w="10" w:type="dxa"/>
        </w:tblCellMar>
        <w:tblLook w:val="04A0" w:firstRow="1" w:lastRow="0" w:firstColumn="1" w:lastColumn="0" w:noHBand="0" w:noVBand="1"/>
      </w:tblPr>
      <w:tblGrid>
        <w:gridCol w:w="4715"/>
        <w:gridCol w:w="5760"/>
      </w:tblGrid>
      <w:tr w:rsidR="00C40802">
        <w:tc>
          <w:tcPr>
            <w:tcW w:w="10410" w:type="dxa"/>
            <w:gridSpan w:val="2"/>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tbl>
            <w:tblPr>
              <w:tblW w:w="10410" w:type="dxa"/>
              <w:tblCellMar>
                <w:left w:w="10" w:type="dxa"/>
                <w:right w:w="10" w:type="dxa"/>
              </w:tblCellMar>
              <w:tblLook w:val="04A0" w:firstRow="1" w:lastRow="0" w:firstColumn="1" w:lastColumn="0" w:noHBand="0" w:noVBand="1"/>
            </w:tblPr>
            <w:tblGrid>
              <w:gridCol w:w="10410"/>
            </w:tblGrid>
            <w:tr w:rsidR="00C40802">
              <w:tc>
                <w:tcPr>
                  <w:tcW w:w="10410"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rPr>
                      <w:b/>
                    </w:rPr>
                  </w:pPr>
                  <w:proofErr w:type="spellStart"/>
                  <w:r>
                    <w:rPr>
                      <w:b/>
                    </w:rPr>
                    <w:lastRenderedPageBreak/>
                    <w:t>Розділ</w:t>
                  </w:r>
                  <w:proofErr w:type="spellEnd"/>
                  <w:r>
                    <w:rPr>
                      <w:b/>
                    </w:rPr>
                    <w:t xml:space="preserve"> 4. </w:t>
                  </w:r>
                  <w:proofErr w:type="spellStart"/>
                  <w:r>
                    <w:rPr>
                      <w:b/>
                    </w:rPr>
                    <w:t>Термічна</w:t>
                  </w:r>
                  <w:proofErr w:type="spellEnd"/>
                  <w:r>
                    <w:rPr>
                      <w:b/>
                    </w:rPr>
                    <w:t xml:space="preserve"> та </w:t>
                  </w:r>
                  <w:proofErr w:type="spellStart"/>
                  <w:r>
                    <w:rPr>
                      <w:b/>
                    </w:rPr>
                    <w:t>хіміко</w:t>
                  </w:r>
                  <w:proofErr w:type="spellEnd"/>
                  <w:r>
                    <w:rPr>
                      <w:b/>
                    </w:rPr>
                    <w:t xml:space="preserve"> - </w:t>
                  </w:r>
                  <w:proofErr w:type="spellStart"/>
                  <w:r>
                    <w:rPr>
                      <w:b/>
                    </w:rPr>
                    <w:t>термічна</w:t>
                  </w:r>
                  <w:proofErr w:type="spellEnd"/>
                  <w:r>
                    <w:rPr>
                      <w:b/>
                    </w:rPr>
                    <w:t xml:space="preserve"> </w:t>
                  </w:r>
                  <w:proofErr w:type="spellStart"/>
                  <w:r>
                    <w:rPr>
                      <w:b/>
                    </w:rPr>
                    <w:t>обробка</w:t>
                  </w:r>
                  <w:proofErr w:type="spellEnd"/>
                  <w:r>
                    <w:rPr>
                      <w:b/>
                    </w:rPr>
                    <w:t xml:space="preserve"> </w:t>
                  </w:r>
                  <w:proofErr w:type="spellStart"/>
                  <w:r>
                    <w:rPr>
                      <w:b/>
                    </w:rPr>
                    <w:t>сталі</w:t>
                  </w:r>
                  <w:proofErr w:type="spellEnd"/>
                </w:p>
              </w:tc>
            </w:tr>
          </w:tbl>
          <w:p w:rsidR="00C40802" w:rsidRPr="00B04428" w:rsidRDefault="00C40802">
            <w:pPr>
              <w:rPr>
                <w:rFonts w:ascii="Calibri" w:eastAsia="Calibri" w:hAnsi="Calibri"/>
                <w:sz w:val="22"/>
                <w:szCs w:val="22"/>
              </w:rPr>
            </w:pPr>
          </w:p>
        </w:tc>
      </w:tr>
      <w:tr w:rsidR="00C40802">
        <w:tc>
          <w:tcPr>
            <w:tcW w:w="433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pBdr>
                <w:top w:val="nil"/>
                <w:left w:val="nil"/>
                <w:bottom w:val="nil"/>
                <w:right w:val="nil"/>
                <w:between w:val="nil"/>
              </w:pBdr>
              <w:shd w:val="solid" w:color="FFFFFF" w:fill="auto"/>
              <w:jc w:val="both"/>
              <w:rPr>
                <w:b/>
              </w:rPr>
            </w:pPr>
            <w:proofErr w:type="spellStart"/>
            <w:r>
              <w:rPr>
                <w:b/>
              </w:rPr>
              <w:t>Знаннєвий</w:t>
            </w:r>
            <w:proofErr w:type="spellEnd"/>
            <w:r>
              <w:rPr>
                <w:b/>
              </w:rPr>
              <w:t xml:space="preserve"> компонент</w:t>
            </w:r>
          </w:p>
          <w:p w:rsidR="00C40802" w:rsidRDefault="00931AD9">
            <w:pPr>
              <w:jc w:val="both"/>
              <w:rPr>
                <w:i/>
              </w:rPr>
            </w:pPr>
            <w:proofErr w:type="spellStart"/>
            <w:r>
              <w:rPr>
                <w:i/>
              </w:rPr>
              <w:t>Оперує</w:t>
            </w:r>
            <w:proofErr w:type="spellEnd"/>
            <w:r>
              <w:rPr>
                <w:i/>
              </w:rPr>
              <w:t xml:space="preserve"> </w:t>
            </w:r>
            <w:proofErr w:type="spellStart"/>
            <w:r>
              <w:rPr>
                <w:i/>
              </w:rPr>
              <w:t>поняттями</w:t>
            </w:r>
            <w:proofErr w:type="spellEnd"/>
            <w:r>
              <w:rPr>
                <w:i/>
              </w:rPr>
              <w:t xml:space="preserve"> і </w:t>
            </w:r>
            <w:proofErr w:type="spellStart"/>
            <w:r>
              <w:rPr>
                <w:i/>
              </w:rPr>
              <w:t>термінами</w:t>
            </w:r>
            <w:proofErr w:type="spellEnd"/>
            <w:r>
              <w:rPr>
                <w:i/>
              </w:rPr>
              <w:t>:</w:t>
            </w:r>
          </w:p>
          <w:p w:rsidR="00C40802" w:rsidRDefault="00931AD9">
            <w:pPr>
              <w:jc w:val="both"/>
              <w:rPr>
                <w:i/>
              </w:rPr>
            </w:pPr>
            <w:proofErr w:type="spellStart"/>
            <w:r>
              <w:rPr>
                <w:i/>
              </w:rPr>
              <w:t>відпал</w:t>
            </w:r>
            <w:proofErr w:type="spellEnd"/>
            <w:r>
              <w:rPr>
                <w:i/>
              </w:rPr>
              <w:t xml:space="preserve"> та </w:t>
            </w:r>
            <w:proofErr w:type="spellStart"/>
            <w:r>
              <w:rPr>
                <w:i/>
              </w:rPr>
              <w:t>нормалізація</w:t>
            </w:r>
            <w:proofErr w:type="spellEnd"/>
            <w:r>
              <w:rPr>
                <w:i/>
              </w:rPr>
              <w:t xml:space="preserve">, гарт, </w:t>
            </w:r>
            <w:proofErr w:type="spellStart"/>
            <w:r>
              <w:rPr>
                <w:i/>
              </w:rPr>
              <w:t>відпустка</w:t>
            </w:r>
            <w:proofErr w:type="spellEnd"/>
            <w:r>
              <w:rPr>
                <w:i/>
              </w:rPr>
              <w:t xml:space="preserve"> </w:t>
            </w:r>
            <w:proofErr w:type="spellStart"/>
            <w:r>
              <w:rPr>
                <w:i/>
              </w:rPr>
              <w:t>сталі</w:t>
            </w:r>
            <w:proofErr w:type="spellEnd"/>
            <w:r>
              <w:rPr>
                <w:i/>
              </w:rPr>
              <w:t xml:space="preserve">, </w:t>
            </w:r>
            <w:proofErr w:type="spellStart"/>
            <w:r>
              <w:rPr>
                <w:i/>
              </w:rPr>
              <w:t>якість</w:t>
            </w:r>
            <w:proofErr w:type="spellEnd"/>
            <w:r>
              <w:rPr>
                <w:i/>
              </w:rPr>
              <w:t xml:space="preserve"> </w:t>
            </w:r>
            <w:proofErr w:type="spellStart"/>
            <w:r>
              <w:rPr>
                <w:i/>
              </w:rPr>
              <w:t>сталі</w:t>
            </w:r>
            <w:proofErr w:type="spellEnd"/>
            <w:r>
              <w:rPr>
                <w:i/>
              </w:rPr>
              <w:t xml:space="preserve"> </w:t>
            </w:r>
            <w:proofErr w:type="spellStart"/>
            <w:r>
              <w:rPr>
                <w:i/>
              </w:rPr>
              <w:t>відповідно</w:t>
            </w:r>
            <w:proofErr w:type="spellEnd"/>
            <w:r>
              <w:rPr>
                <w:i/>
              </w:rPr>
              <w:t xml:space="preserve"> до </w:t>
            </w:r>
            <w:proofErr w:type="spellStart"/>
            <w:r>
              <w:rPr>
                <w:i/>
              </w:rPr>
              <w:t>її</w:t>
            </w:r>
            <w:proofErr w:type="spellEnd"/>
            <w:r>
              <w:rPr>
                <w:i/>
              </w:rPr>
              <w:t xml:space="preserve"> </w:t>
            </w:r>
            <w:proofErr w:type="spellStart"/>
            <w:r>
              <w:rPr>
                <w:i/>
              </w:rPr>
              <w:t>термічної</w:t>
            </w:r>
            <w:proofErr w:type="spellEnd"/>
            <w:r>
              <w:rPr>
                <w:i/>
              </w:rPr>
              <w:t xml:space="preserve">\ </w:t>
            </w:r>
            <w:proofErr w:type="spellStart"/>
            <w:r>
              <w:rPr>
                <w:i/>
              </w:rPr>
              <w:t>обробки</w:t>
            </w:r>
            <w:proofErr w:type="spellEnd"/>
            <w:r>
              <w:rPr>
                <w:i/>
              </w:rPr>
              <w:t xml:space="preserve"> Та </w:t>
            </w:r>
            <w:proofErr w:type="spellStart"/>
            <w:r>
              <w:rPr>
                <w:i/>
              </w:rPr>
              <w:t>охолодження</w:t>
            </w:r>
            <w:proofErr w:type="spellEnd"/>
            <w:r>
              <w:rPr>
                <w:i/>
              </w:rPr>
              <w:t xml:space="preserve">. </w:t>
            </w:r>
            <w:proofErr w:type="spellStart"/>
            <w:r>
              <w:rPr>
                <w:i/>
              </w:rPr>
              <w:t>Цементація</w:t>
            </w:r>
            <w:proofErr w:type="spellEnd"/>
            <w:r>
              <w:rPr>
                <w:i/>
              </w:rPr>
              <w:t xml:space="preserve">, </w:t>
            </w:r>
            <w:proofErr w:type="spellStart"/>
            <w:r>
              <w:rPr>
                <w:i/>
              </w:rPr>
              <w:t>азотування</w:t>
            </w:r>
            <w:proofErr w:type="spellEnd"/>
            <w:r>
              <w:rPr>
                <w:i/>
              </w:rPr>
              <w:t xml:space="preserve">, </w:t>
            </w:r>
            <w:proofErr w:type="spellStart"/>
            <w:r>
              <w:rPr>
                <w:i/>
              </w:rPr>
              <w:t>ціанування</w:t>
            </w:r>
            <w:proofErr w:type="spellEnd"/>
            <w:r>
              <w:rPr>
                <w:i/>
              </w:rPr>
              <w:t xml:space="preserve">, </w:t>
            </w:r>
            <w:proofErr w:type="spellStart"/>
            <w:r>
              <w:rPr>
                <w:i/>
              </w:rPr>
              <w:t>дифузійна</w:t>
            </w:r>
            <w:proofErr w:type="spellEnd"/>
            <w:r>
              <w:rPr>
                <w:i/>
              </w:rPr>
              <w:t xml:space="preserve"> </w:t>
            </w:r>
            <w:proofErr w:type="spellStart"/>
            <w:r>
              <w:rPr>
                <w:i/>
              </w:rPr>
              <w:t>металургія</w:t>
            </w:r>
            <w:proofErr w:type="spellEnd"/>
            <w:r>
              <w:rPr>
                <w:i/>
              </w:rPr>
              <w:t xml:space="preserve">, </w:t>
            </w:r>
            <w:proofErr w:type="spellStart"/>
            <w:r>
              <w:rPr>
                <w:i/>
              </w:rPr>
              <w:t>термоциклічна</w:t>
            </w:r>
            <w:proofErr w:type="spellEnd"/>
            <w:r>
              <w:rPr>
                <w:i/>
              </w:rPr>
              <w:t xml:space="preserve"> </w:t>
            </w:r>
            <w:proofErr w:type="spellStart"/>
            <w:r>
              <w:rPr>
                <w:i/>
              </w:rPr>
              <w:t>обробка</w:t>
            </w:r>
            <w:proofErr w:type="spellEnd"/>
            <w:r>
              <w:rPr>
                <w:i/>
              </w:rPr>
              <w:t xml:space="preserve"> </w:t>
            </w:r>
            <w:proofErr w:type="spellStart"/>
            <w:r>
              <w:rPr>
                <w:i/>
              </w:rPr>
              <w:t>сталі</w:t>
            </w:r>
            <w:proofErr w:type="spellEnd"/>
            <w:r>
              <w:rPr>
                <w:i/>
              </w:rPr>
              <w:t>.</w:t>
            </w:r>
          </w:p>
          <w:p w:rsidR="00C40802" w:rsidRDefault="00931AD9">
            <w:pPr>
              <w:pBdr>
                <w:top w:val="nil"/>
                <w:left w:val="nil"/>
                <w:bottom w:val="nil"/>
                <w:right w:val="nil"/>
                <w:between w:val="nil"/>
              </w:pBdr>
              <w:shd w:val="solid" w:color="FFFFFF" w:fill="auto"/>
              <w:jc w:val="both"/>
              <w:rPr>
                <w:b/>
              </w:rPr>
            </w:pPr>
            <w:proofErr w:type="spellStart"/>
            <w:r>
              <w:rPr>
                <w:b/>
              </w:rPr>
              <w:t>Діяльнісний</w:t>
            </w:r>
            <w:proofErr w:type="spellEnd"/>
            <w:r>
              <w:rPr>
                <w:b/>
              </w:rPr>
              <w:t xml:space="preserve"> компонент</w:t>
            </w:r>
          </w:p>
          <w:p w:rsidR="00C40802" w:rsidRDefault="00931AD9">
            <w:pPr>
              <w:jc w:val="both"/>
              <w:rPr>
                <w:i/>
              </w:rPr>
            </w:pPr>
            <w:proofErr w:type="spellStart"/>
            <w:r>
              <w:rPr>
                <w:i/>
              </w:rPr>
              <w:t>Використовує</w:t>
            </w:r>
            <w:proofErr w:type="spellEnd"/>
            <w:r>
              <w:rPr>
                <w:i/>
              </w:rPr>
              <w:t xml:space="preserve"> </w:t>
            </w:r>
            <w:proofErr w:type="spellStart"/>
            <w:r>
              <w:rPr>
                <w:i/>
              </w:rPr>
              <w:t>основні</w:t>
            </w:r>
            <w:proofErr w:type="spellEnd"/>
            <w:r>
              <w:rPr>
                <w:i/>
              </w:rPr>
              <w:t xml:space="preserve"> </w:t>
            </w:r>
            <w:proofErr w:type="spellStart"/>
            <w:r>
              <w:rPr>
                <w:i/>
              </w:rPr>
              <w:t>теорії</w:t>
            </w:r>
            <w:proofErr w:type="spellEnd"/>
            <w:r>
              <w:rPr>
                <w:i/>
              </w:rPr>
              <w:t xml:space="preserve"> виду </w:t>
            </w:r>
            <w:proofErr w:type="spellStart"/>
            <w:r>
              <w:rPr>
                <w:i/>
              </w:rPr>
              <w:t>обробки</w:t>
            </w:r>
            <w:proofErr w:type="spellEnd"/>
            <w:r>
              <w:rPr>
                <w:i/>
              </w:rPr>
              <w:t xml:space="preserve"> </w:t>
            </w:r>
            <w:proofErr w:type="spellStart"/>
            <w:r>
              <w:rPr>
                <w:i/>
              </w:rPr>
              <w:t>сталі</w:t>
            </w:r>
            <w:proofErr w:type="spellEnd"/>
            <w:r>
              <w:rPr>
                <w:i/>
              </w:rPr>
              <w:t xml:space="preserve"> для </w:t>
            </w:r>
            <w:proofErr w:type="spellStart"/>
            <w:r>
              <w:rPr>
                <w:i/>
              </w:rPr>
              <w:t>можливого</w:t>
            </w:r>
            <w:proofErr w:type="spellEnd"/>
            <w:r>
              <w:rPr>
                <w:i/>
              </w:rPr>
              <w:t xml:space="preserve"> </w:t>
            </w:r>
            <w:proofErr w:type="spellStart"/>
            <w:r>
              <w:rPr>
                <w:i/>
              </w:rPr>
              <w:t>покращення</w:t>
            </w:r>
            <w:proofErr w:type="spellEnd"/>
            <w:r>
              <w:rPr>
                <w:i/>
              </w:rPr>
              <w:t xml:space="preserve"> </w:t>
            </w:r>
            <w:proofErr w:type="spellStart"/>
            <w:r>
              <w:rPr>
                <w:i/>
              </w:rPr>
              <w:t>її</w:t>
            </w:r>
            <w:proofErr w:type="spellEnd"/>
            <w:r>
              <w:rPr>
                <w:i/>
              </w:rPr>
              <w:t xml:space="preserve"> </w:t>
            </w:r>
            <w:proofErr w:type="spellStart"/>
            <w:r>
              <w:rPr>
                <w:i/>
              </w:rPr>
              <w:t>якості</w:t>
            </w:r>
            <w:proofErr w:type="spellEnd"/>
            <w:r>
              <w:rPr>
                <w:i/>
              </w:rPr>
              <w:t>.</w:t>
            </w:r>
          </w:p>
          <w:p w:rsidR="00C40802" w:rsidRDefault="00931AD9">
            <w:pPr>
              <w:pBdr>
                <w:top w:val="nil"/>
                <w:left w:val="nil"/>
                <w:bottom w:val="nil"/>
                <w:right w:val="nil"/>
                <w:between w:val="nil"/>
              </w:pBdr>
              <w:shd w:val="solid" w:color="FFFFFF" w:fill="auto"/>
              <w:jc w:val="both"/>
              <w:rPr>
                <w:b/>
              </w:rPr>
            </w:pPr>
            <w:proofErr w:type="spellStart"/>
            <w:r>
              <w:rPr>
                <w:b/>
              </w:rPr>
              <w:t>Ціннісний</w:t>
            </w:r>
            <w:proofErr w:type="spellEnd"/>
            <w:r>
              <w:rPr>
                <w:b/>
              </w:rPr>
              <w:t xml:space="preserve"> компонент</w:t>
            </w:r>
          </w:p>
          <w:p w:rsidR="00C40802" w:rsidRDefault="00931AD9">
            <w:pPr>
              <w:jc w:val="both"/>
              <w:rPr>
                <w:i/>
              </w:rPr>
            </w:pPr>
            <w:proofErr w:type="spellStart"/>
            <w:r>
              <w:rPr>
                <w:i/>
              </w:rPr>
              <w:t>Оцінює</w:t>
            </w:r>
            <w:proofErr w:type="spellEnd"/>
            <w:r>
              <w:rPr>
                <w:i/>
              </w:rPr>
              <w:t xml:space="preserve"> </w:t>
            </w:r>
            <w:proofErr w:type="spellStart"/>
            <w:r>
              <w:rPr>
                <w:i/>
              </w:rPr>
              <w:t>значення</w:t>
            </w:r>
            <w:proofErr w:type="spellEnd"/>
            <w:r>
              <w:rPr>
                <w:i/>
              </w:rPr>
              <w:t xml:space="preserve"> основ </w:t>
            </w:r>
            <w:proofErr w:type="spellStart"/>
            <w:r>
              <w:rPr>
                <w:i/>
              </w:rPr>
              <w:t>термічної</w:t>
            </w:r>
            <w:proofErr w:type="spellEnd"/>
            <w:r>
              <w:rPr>
                <w:i/>
              </w:rPr>
              <w:t xml:space="preserve"> та </w:t>
            </w:r>
            <w:proofErr w:type="spellStart"/>
            <w:r>
              <w:rPr>
                <w:i/>
              </w:rPr>
              <w:t>хіміко</w:t>
            </w:r>
            <w:proofErr w:type="spellEnd"/>
            <w:r>
              <w:rPr>
                <w:i/>
              </w:rPr>
              <w:t xml:space="preserve"> - </w:t>
            </w:r>
            <w:proofErr w:type="spellStart"/>
            <w:r>
              <w:rPr>
                <w:i/>
              </w:rPr>
              <w:t>термічної</w:t>
            </w:r>
            <w:proofErr w:type="spellEnd"/>
            <w:r>
              <w:rPr>
                <w:i/>
              </w:rPr>
              <w:t xml:space="preserve"> </w:t>
            </w:r>
            <w:proofErr w:type="spellStart"/>
            <w:r>
              <w:rPr>
                <w:i/>
              </w:rPr>
              <w:t>обробки</w:t>
            </w:r>
            <w:proofErr w:type="spellEnd"/>
            <w:r>
              <w:rPr>
                <w:i/>
              </w:rPr>
              <w:t xml:space="preserve"> </w:t>
            </w:r>
            <w:proofErr w:type="spellStart"/>
            <w:r>
              <w:rPr>
                <w:i/>
              </w:rPr>
              <w:t>сталі</w:t>
            </w:r>
            <w:proofErr w:type="spellEnd"/>
            <w:r>
              <w:rPr>
                <w:i/>
              </w:rPr>
              <w:t xml:space="preserve"> для </w:t>
            </w:r>
            <w:proofErr w:type="spellStart"/>
            <w:r>
              <w:rPr>
                <w:i/>
              </w:rPr>
              <w:t>задоволення</w:t>
            </w:r>
            <w:proofErr w:type="spellEnd"/>
            <w:r>
              <w:rPr>
                <w:i/>
              </w:rPr>
              <w:t xml:space="preserve"> </w:t>
            </w:r>
            <w:proofErr w:type="spellStart"/>
            <w:r>
              <w:rPr>
                <w:i/>
              </w:rPr>
              <w:t>пореб</w:t>
            </w:r>
            <w:proofErr w:type="spellEnd"/>
            <w:r>
              <w:rPr>
                <w:i/>
              </w:rPr>
              <w:t xml:space="preserve"> </w:t>
            </w:r>
            <w:proofErr w:type="spellStart"/>
            <w:r>
              <w:rPr>
                <w:i/>
              </w:rPr>
              <w:t>виробництва</w:t>
            </w:r>
            <w:proofErr w:type="spellEnd"/>
          </w:p>
        </w:tc>
        <w:tc>
          <w:tcPr>
            <w:tcW w:w="6074"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C40802">
            <w:pPr>
              <w:jc w:val="both"/>
            </w:pPr>
          </w:p>
          <w:p w:rsidR="00C40802" w:rsidRDefault="00931AD9">
            <w:pPr>
              <w:jc w:val="both"/>
            </w:pPr>
            <w:proofErr w:type="spellStart"/>
            <w:r>
              <w:t>Відпал</w:t>
            </w:r>
            <w:proofErr w:type="spellEnd"/>
            <w:r>
              <w:t xml:space="preserve"> і </w:t>
            </w:r>
            <w:proofErr w:type="spellStart"/>
            <w:r>
              <w:t>нормалізація</w:t>
            </w:r>
            <w:proofErr w:type="spellEnd"/>
            <w:r>
              <w:t xml:space="preserve">, гарт і </w:t>
            </w:r>
            <w:proofErr w:type="spellStart"/>
            <w:r>
              <w:t>відпустка</w:t>
            </w:r>
            <w:proofErr w:type="spellEnd"/>
            <w:r>
              <w:t xml:space="preserve"> </w:t>
            </w:r>
            <w:proofErr w:type="spellStart"/>
            <w:r>
              <w:t>сталі</w:t>
            </w:r>
            <w:proofErr w:type="spellEnd"/>
            <w:r>
              <w:t xml:space="preserve">.  </w:t>
            </w:r>
            <w:proofErr w:type="spellStart"/>
            <w:r>
              <w:t>Процеси</w:t>
            </w:r>
            <w:proofErr w:type="spellEnd"/>
            <w:r>
              <w:t xml:space="preserve"> </w:t>
            </w:r>
            <w:proofErr w:type="spellStart"/>
            <w:r>
              <w:t>цементації</w:t>
            </w:r>
            <w:proofErr w:type="spellEnd"/>
            <w:r>
              <w:t xml:space="preserve"> і </w:t>
            </w:r>
            <w:proofErr w:type="spellStart"/>
            <w:proofErr w:type="gramStart"/>
            <w:r>
              <w:t>азотування,ціанування</w:t>
            </w:r>
            <w:proofErr w:type="spellEnd"/>
            <w:proofErr w:type="gramEnd"/>
            <w:r>
              <w:t xml:space="preserve"> </w:t>
            </w:r>
            <w:proofErr w:type="spellStart"/>
            <w:r>
              <w:t>сталі</w:t>
            </w:r>
            <w:proofErr w:type="spellEnd"/>
            <w:r>
              <w:t xml:space="preserve"> для </w:t>
            </w:r>
            <w:proofErr w:type="spellStart"/>
            <w:r>
              <w:t>надання</w:t>
            </w:r>
            <w:proofErr w:type="spellEnd"/>
            <w:r>
              <w:t xml:space="preserve"> </w:t>
            </w:r>
            <w:proofErr w:type="spellStart"/>
            <w:r>
              <w:t>їй</w:t>
            </w:r>
            <w:proofErr w:type="spellEnd"/>
            <w:r>
              <w:t xml:space="preserve"> </w:t>
            </w:r>
            <w:proofErr w:type="spellStart"/>
            <w:r>
              <w:t>необхідних</w:t>
            </w:r>
            <w:proofErr w:type="spellEnd"/>
            <w:r>
              <w:t xml:space="preserve"> </w:t>
            </w:r>
            <w:proofErr w:type="spellStart"/>
            <w:r>
              <w:t>властивостей</w:t>
            </w:r>
            <w:proofErr w:type="spellEnd"/>
            <w:r>
              <w:t xml:space="preserve"> (</w:t>
            </w:r>
            <w:proofErr w:type="spellStart"/>
            <w:r>
              <w:t>міцність</w:t>
            </w:r>
            <w:proofErr w:type="spellEnd"/>
            <w:r>
              <w:t xml:space="preserve">, </w:t>
            </w:r>
            <w:proofErr w:type="spellStart"/>
            <w:r>
              <w:t>ковкість</w:t>
            </w:r>
            <w:proofErr w:type="spellEnd"/>
            <w:r>
              <w:t xml:space="preserve">, </w:t>
            </w:r>
            <w:proofErr w:type="spellStart"/>
            <w:r>
              <w:t>вязкість</w:t>
            </w:r>
            <w:proofErr w:type="spellEnd"/>
            <w:r>
              <w:t xml:space="preserve">). </w:t>
            </w:r>
            <w:proofErr w:type="spellStart"/>
            <w:r>
              <w:t>Основи</w:t>
            </w:r>
            <w:proofErr w:type="spellEnd"/>
            <w:r>
              <w:t xml:space="preserve"> </w:t>
            </w:r>
            <w:proofErr w:type="spellStart"/>
            <w:r>
              <w:t>теорії</w:t>
            </w:r>
            <w:proofErr w:type="spellEnd"/>
            <w:r>
              <w:t xml:space="preserve"> </w:t>
            </w:r>
            <w:proofErr w:type="spellStart"/>
            <w:r>
              <w:t>термічної</w:t>
            </w:r>
            <w:proofErr w:type="spellEnd"/>
            <w:r>
              <w:t xml:space="preserve"> </w:t>
            </w:r>
            <w:proofErr w:type="spellStart"/>
            <w:r>
              <w:t>обробки</w:t>
            </w:r>
            <w:proofErr w:type="spellEnd"/>
            <w:r>
              <w:t xml:space="preserve"> </w:t>
            </w:r>
            <w:proofErr w:type="spellStart"/>
            <w:r>
              <w:t>сталі</w:t>
            </w:r>
            <w:proofErr w:type="spellEnd"/>
            <w:r>
              <w:t xml:space="preserve">. </w:t>
            </w:r>
            <w:proofErr w:type="spellStart"/>
            <w:r>
              <w:t>Термоциклічна</w:t>
            </w:r>
            <w:proofErr w:type="spellEnd"/>
            <w:r>
              <w:t xml:space="preserve"> </w:t>
            </w:r>
            <w:proofErr w:type="spellStart"/>
            <w:r>
              <w:t>обробка</w:t>
            </w:r>
            <w:proofErr w:type="spellEnd"/>
            <w:r>
              <w:t xml:space="preserve"> </w:t>
            </w:r>
            <w:proofErr w:type="spellStart"/>
            <w:r>
              <w:t>сталі</w:t>
            </w:r>
            <w:proofErr w:type="spellEnd"/>
            <w:r>
              <w:t>.</w:t>
            </w:r>
          </w:p>
          <w:p w:rsidR="00C40802" w:rsidRDefault="00C40802">
            <w:pPr>
              <w:rPr>
                <w:i/>
                <w:iCs/>
                <w:u w:val="single"/>
              </w:rPr>
            </w:pPr>
          </w:p>
          <w:p w:rsidR="00C40802" w:rsidRDefault="00C40802">
            <w:pPr>
              <w:jc w:val="both"/>
              <w:rPr>
                <w:lang w:val="uk-UA"/>
              </w:rPr>
            </w:pPr>
          </w:p>
        </w:tc>
      </w:tr>
      <w:tr w:rsidR="00C40802">
        <w:tc>
          <w:tcPr>
            <w:tcW w:w="10410" w:type="dxa"/>
            <w:gridSpan w:val="2"/>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pBdr>
                <w:top w:val="nil"/>
                <w:left w:val="nil"/>
                <w:bottom w:val="nil"/>
                <w:right w:val="nil"/>
                <w:between w:val="nil"/>
              </w:pBdr>
              <w:suppressAutoHyphens/>
              <w:contextualSpacing/>
              <w:jc w:val="center"/>
              <w:rPr>
                <w:rFonts w:cs="Calibri"/>
                <w:b/>
                <w:sz w:val="28"/>
                <w:szCs w:val="28"/>
                <w:lang w:val="uk-UA" w:eastAsia="en-US"/>
              </w:rPr>
            </w:pPr>
            <w:r>
              <w:rPr>
                <w:rFonts w:cs="Calibri"/>
                <w:b/>
                <w:sz w:val="28"/>
                <w:szCs w:val="28"/>
                <w:lang w:val="uk-UA" w:eastAsia="en-US"/>
              </w:rPr>
              <w:t xml:space="preserve">Розділ 5. Леговані сталі і сплави </w:t>
            </w:r>
          </w:p>
        </w:tc>
      </w:tr>
      <w:tr w:rsidR="00C40802" w:rsidRPr="00CE09E3">
        <w:tc>
          <w:tcPr>
            <w:tcW w:w="433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pStyle w:val="a4"/>
              <w:spacing w:line="240" w:lineRule="auto"/>
              <w:rPr>
                <w:rFonts w:eastAsia="Times New Roman" w:cs="Calibri"/>
                <w:sz w:val="28"/>
                <w:szCs w:val="28"/>
                <w:lang w:val="uk-UA" w:eastAsia="en-US"/>
              </w:rPr>
            </w:pPr>
            <w:proofErr w:type="spellStart"/>
            <w:r>
              <w:rPr>
                <w:rFonts w:eastAsia="Times New Roman" w:cs="Calibri"/>
                <w:i/>
                <w:sz w:val="28"/>
                <w:szCs w:val="28"/>
                <w:lang w:val="uk-UA" w:eastAsia="en-US"/>
              </w:rPr>
              <w:t>Знаннєвий</w:t>
            </w:r>
            <w:proofErr w:type="spellEnd"/>
            <w:r>
              <w:rPr>
                <w:rFonts w:eastAsia="Times New Roman" w:cs="Calibri"/>
                <w:i/>
                <w:sz w:val="28"/>
                <w:szCs w:val="28"/>
                <w:lang w:val="uk-UA" w:eastAsia="en-US"/>
              </w:rPr>
              <w:t xml:space="preserve"> компонент</w:t>
            </w:r>
          </w:p>
          <w:p w:rsidR="00C40802" w:rsidRDefault="00931AD9">
            <w:pPr>
              <w:pStyle w:val="a4"/>
              <w:spacing w:line="240" w:lineRule="auto"/>
              <w:rPr>
                <w:rFonts w:eastAsia="Times New Roman" w:cs="Calibri"/>
                <w:i/>
                <w:sz w:val="28"/>
                <w:szCs w:val="28"/>
                <w:lang w:val="uk-UA" w:eastAsia="en-US"/>
              </w:rPr>
            </w:pPr>
            <w:proofErr w:type="spellStart"/>
            <w:r>
              <w:rPr>
                <w:i/>
                <w:sz w:val="28"/>
                <w:szCs w:val="28"/>
              </w:rPr>
              <w:t>Оперує</w:t>
            </w:r>
            <w:proofErr w:type="spellEnd"/>
            <w:r>
              <w:rPr>
                <w:i/>
                <w:sz w:val="28"/>
                <w:szCs w:val="28"/>
              </w:rPr>
              <w:t xml:space="preserve"> </w:t>
            </w:r>
            <w:proofErr w:type="spellStart"/>
            <w:r>
              <w:rPr>
                <w:i/>
                <w:sz w:val="28"/>
                <w:szCs w:val="28"/>
              </w:rPr>
              <w:t>поняттями</w:t>
            </w:r>
            <w:proofErr w:type="spellEnd"/>
            <w:r>
              <w:rPr>
                <w:i/>
                <w:sz w:val="28"/>
                <w:szCs w:val="28"/>
              </w:rPr>
              <w:t xml:space="preserve"> і </w:t>
            </w:r>
            <w:proofErr w:type="spellStart"/>
            <w:r>
              <w:rPr>
                <w:i/>
                <w:sz w:val="28"/>
                <w:szCs w:val="28"/>
              </w:rPr>
              <w:t>термінами</w:t>
            </w:r>
            <w:proofErr w:type="spellEnd"/>
            <w:r>
              <w:rPr>
                <w:sz w:val="28"/>
                <w:szCs w:val="28"/>
              </w:rPr>
              <w:t>:</w:t>
            </w:r>
            <w:r>
              <w:rPr>
                <w:sz w:val="28"/>
                <w:szCs w:val="28"/>
                <w:lang w:val="uk-UA"/>
              </w:rPr>
              <w:t xml:space="preserve"> </w:t>
            </w:r>
          </w:p>
          <w:p w:rsidR="00C40802" w:rsidRDefault="00931AD9">
            <w:pPr>
              <w:pBdr>
                <w:top w:val="nil"/>
                <w:left w:val="nil"/>
                <w:bottom w:val="nil"/>
                <w:right w:val="nil"/>
                <w:between w:val="nil"/>
              </w:pBdr>
              <w:suppressAutoHyphens/>
              <w:contextualSpacing/>
              <w:rPr>
                <w:rFonts w:cs="Calibri"/>
                <w:sz w:val="28"/>
                <w:szCs w:val="28"/>
                <w:lang w:val="uk-UA" w:eastAsia="en-US"/>
              </w:rPr>
            </w:pPr>
            <w:r>
              <w:rPr>
                <w:rFonts w:cs="Calibri"/>
                <w:sz w:val="28"/>
                <w:szCs w:val="28"/>
                <w:lang w:val="uk-UA" w:eastAsia="en-US"/>
              </w:rPr>
              <w:t xml:space="preserve"> Легована сталь, маркування легованої сталі, класифікація легованої сталі, конструкційні леговані сталі звичайної якості, якісні, високоякісна сталь, сталь</w:t>
            </w:r>
            <w:r>
              <w:rPr>
                <w:sz w:val="28"/>
                <w:szCs w:val="28"/>
                <w:lang w:val="uk-UA" w:eastAsia="en-US"/>
              </w:rPr>
              <w:t xml:space="preserve"> особливо високої якості, сталь інструментальна, призначення до використання, структура у відпаленому стані, кількість введених легуючих елементів</w:t>
            </w:r>
          </w:p>
          <w:p w:rsidR="00C40802" w:rsidRDefault="00931AD9">
            <w:pPr>
              <w:pBdr>
                <w:top w:val="nil"/>
                <w:left w:val="nil"/>
                <w:bottom w:val="nil"/>
                <w:right w:val="nil"/>
                <w:between w:val="nil"/>
              </w:pBdr>
              <w:suppressAutoHyphens/>
              <w:contextualSpacing/>
              <w:rPr>
                <w:rFonts w:cs="Calibri"/>
                <w:sz w:val="28"/>
                <w:szCs w:val="28"/>
                <w:lang w:val="uk-UA" w:eastAsia="en-US"/>
              </w:rPr>
            </w:pPr>
            <w:r>
              <w:rPr>
                <w:rFonts w:cs="Calibri"/>
                <w:i/>
                <w:sz w:val="28"/>
                <w:szCs w:val="28"/>
                <w:lang w:val="uk-UA" w:eastAsia="en-US"/>
              </w:rPr>
              <w:t>Діяльнісний компонент</w:t>
            </w:r>
          </w:p>
          <w:p w:rsidR="00C40802" w:rsidRDefault="00931AD9">
            <w:pPr>
              <w:pBdr>
                <w:top w:val="nil"/>
                <w:left w:val="nil"/>
                <w:bottom w:val="nil"/>
                <w:right w:val="nil"/>
                <w:between w:val="nil"/>
              </w:pBdr>
              <w:suppressAutoHyphens/>
              <w:contextualSpacing/>
              <w:rPr>
                <w:rFonts w:cs="Calibri"/>
                <w:sz w:val="28"/>
                <w:szCs w:val="28"/>
                <w:lang w:val="uk-UA" w:eastAsia="en-US"/>
              </w:rPr>
            </w:pPr>
            <w:r>
              <w:rPr>
                <w:rFonts w:cs="Calibri"/>
                <w:sz w:val="28"/>
                <w:szCs w:val="28"/>
                <w:lang w:val="uk-UA" w:eastAsia="en-US"/>
              </w:rPr>
              <w:t>наводить приклади: використання конструкційної та інструментальної легованої сталі</w:t>
            </w:r>
          </w:p>
          <w:p w:rsidR="00C40802" w:rsidRDefault="00931AD9">
            <w:pPr>
              <w:pBdr>
                <w:top w:val="nil"/>
                <w:left w:val="nil"/>
                <w:bottom w:val="nil"/>
                <w:right w:val="nil"/>
                <w:between w:val="nil"/>
              </w:pBdr>
              <w:suppressAutoHyphens/>
              <w:contextualSpacing/>
              <w:rPr>
                <w:i/>
                <w:sz w:val="28"/>
                <w:szCs w:val="28"/>
                <w:lang w:val="uk-UA" w:eastAsia="en-US"/>
              </w:rPr>
            </w:pPr>
            <w:r>
              <w:rPr>
                <w:i/>
                <w:sz w:val="28"/>
                <w:szCs w:val="28"/>
                <w:lang w:eastAsia="en-US"/>
              </w:rPr>
              <w:t>Ц</w:t>
            </w:r>
            <w:proofErr w:type="spellStart"/>
            <w:r>
              <w:rPr>
                <w:i/>
                <w:sz w:val="28"/>
                <w:szCs w:val="28"/>
                <w:lang w:val="uk-UA" w:eastAsia="en-US"/>
              </w:rPr>
              <w:t>іннісний</w:t>
            </w:r>
            <w:proofErr w:type="spellEnd"/>
            <w:r>
              <w:rPr>
                <w:i/>
                <w:sz w:val="28"/>
                <w:szCs w:val="28"/>
                <w:lang w:val="uk-UA" w:eastAsia="en-US"/>
              </w:rPr>
              <w:t xml:space="preserve"> компонент</w:t>
            </w:r>
          </w:p>
          <w:p w:rsidR="00C40802" w:rsidRDefault="00931AD9">
            <w:pPr>
              <w:pStyle w:val="Default"/>
              <w:rPr>
                <w:color w:val="auto"/>
                <w:sz w:val="28"/>
                <w:szCs w:val="28"/>
                <w:lang w:val="uk-UA"/>
              </w:rPr>
            </w:pPr>
            <w:r>
              <w:rPr>
                <w:color w:val="auto"/>
                <w:sz w:val="28"/>
                <w:szCs w:val="28"/>
                <w:lang w:val="uk-UA"/>
              </w:rPr>
              <w:t xml:space="preserve">Оцінює </w:t>
            </w:r>
            <w:r>
              <w:rPr>
                <w:color w:val="auto"/>
                <w:sz w:val="28"/>
                <w:szCs w:val="28"/>
              </w:rPr>
              <w:t xml:space="preserve">значения </w:t>
            </w:r>
            <w:proofErr w:type="spellStart"/>
            <w:r>
              <w:rPr>
                <w:color w:val="auto"/>
                <w:sz w:val="28"/>
                <w:szCs w:val="28"/>
              </w:rPr>
              <w:t>ви</w:t>
            </w:r>
            <w:proofErr w:type="spellEnd"/>
            <w:r>
              <w:rPr>
                <w:color w:val="auto"/>
                <w:sz w:val="28"/>
                <w:szCs w:val="28"/>
                <w:lang w:val="uk-UA"/>
              </w:rPr>
              <w:t>в</w:t>
            </w:r>
            <w:r>
              <w:rPr>
                <w:color w:val="auto"/>
                <w:sz w:val="28"/>
                <w:szCs w:val="28"/>
              </w:rPr>
              <w:t>ч</w:t>
            </w:r>
            <w:proofErr w:type="spellStart"/>
            <w:r>
              <w:rPr>
                <w:color w:val="auto"/>
                <w:sz w:val="28"/>
                <w:szCs w:val="28"/>
                <w:lang w:val="uk-UA"/>
              </w:rPr>
              <w:t>еної</w:t>
            </w:r>
            <w:proofErr w:type="spellEnd"/>
            <w:r>
              <w:rPr>
                <w:color w:val="auto"/>
                <w:sz w:val="28"/>
                <w:szCs w:val="28"/>
              </w:rPr>
              <w:t xml:space="preserve"> </w:t>
            </w:r>
            <w:r>
              <w:rPr>
                <w:color w:val="auto"/>
                <w:sz w:val="28"/>
                <w:szCs w:val="28"/>
                <w:lang w:val="uk-UA"/>
              </w:rPr>
              <w:t>науки про леговані сталі як можливість вирішення практичних проблем виробництва.</w:t>
            </w:r>
          </w:p>
        </w:tc>
        <w:tc>
          <w:tcPr>
            <w:tcW w:w="6074"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jc w:val="both"/>
              <w:rPr>
                <w:sz w:val="28"/>
                <w:szCs w:val="28"/>
                <w:lang w:eastAsia="ru-RU"/>
              </w:rPr>
            </w:pPr>
            <w:r>
              <w:t xml:space="preserve"> </w:t>
            </w:r>
            <w:r>
              <w:rPr>
                <w:sz w:val="28"/>
                <w:szCs w:val="28"/>
                <w:lang w:val="uk-UA" w:eastAsia="ru-RU"/>
              </w:rPr>
              <w:t xml:space="preserve">Класифікація, маркування і особливості термічної  обробки легованих сталей. Конструкційні леговані сталі загального призначення. Конструкційні леговані сталі спеціального призначення. Стали і сплави з особливими властивостями.  Стали  і  сплави  з  особливими  властивостями. </w:t>
            </w:r>
            <w:r>
              <w:rPr>
                <w:sz w:val="28"/>
                <w:szCs w:val="28"/>
                <w:lang w:eastAsia="ru-RU"/>
              </w:rPr>
              <w:t xml:space="preserve">Метало </w:t>
            </w:r>
            <w:proofErr w:type="spellStart"/>
            <w:r>
              <w:rPr>
                <w:sz w:val="28"/>
                <w:szCs w:val="28"/>
                <w:lang w:eastAsia="ru-RU"/>
              </w:rPr>
              <w:t>порошкові</w:t>
            </w:r>
            <w:proofErr w:type="spellEnd"/>
            <w:r>
              <w:rPr>
                <w:sz w:val="28"/>
                <w:szCs w:val="28"/>
                <w:lang w:eastAsia="ru-RU"/>
              </w:rPr>
              <w:t xml:space="preserve"> </w:t>
            </w:r>
            <w:proofErr w:type="spellStart"/>
            <w:r>
              <w:rPr>
                <w:sz w:val="28"/>
                <w:szCs w:val="28"/>
                <w:lang w:eastAsia="ru-RU"/>
              </w:rPr>
              <w:t>матеріали</w:t>
            </w:r>
            <w:proofErr w:type="spellEnd"/>
            <w:r>
              <w:rPr>
                <w:sz w:val="28"/>
                <w:szCs w:val="28"/>
                <w:lang w:eastAsia="ru-RU"/>
              </w:rPr>
              <w:t xml:space="preserve"> та </w:t>
            </w:r>
            <w:proofErr w:type="spellStart"/>
            <w:r>
              <w:rPr>
                <w:sz w:val="28"/>
                <w:szCs w:val="28"/>
                <w:lang w:eastAsia="ru-RU"/>
              </w:rPr>
              <w:t>їх</w:t>
            </w:r>
            <w:proofErr w:type="spellEnd"/>
            <w:r>
              <w:rPr>
                <w:sz w:val="28"/>
                <w:szCs w:val="28"/>
                <w:lang w:eastAsia="ru-RU"/>
              </w:rPr>
              <w:t xml:space="preserve"> </w:t>
            </w:r>
            <w:proofErr w:type="spellStart"/>
            <w:r>
              <w:rPr>
                <w:sz w:val="28"/>
                <w:szCs w:val="28"/>
                <w:lang w:eastAsia="ru-RU"/>
              </w:rPr>
              <w:t>використання</w:t>
            </w:r>
            <w:proofErr w:type="spellEnd"/>
            <w:r>
              <w:rPr>
                <w:sz w:val="28"/>
                <w:szCs w:val="28"/>
                <w:lang w:eastAsia="ru-RU"/>
              </w:rPr>
              <w:t xml:space="preserve">. </w:t>
            </w:r>
            <w:proofErr w:type="spellStart"/>
            <w:r>
              <w:rPr>
                <w:sz w:val="28"/>
                <w:szCs w:val="28"/>
                <w:lang w:eastAsia="ru-RU"/>
              </w:rPr>
              <w:t>Корозія</w:t>
            </w:r>
            <w:proofErr w:type="spellEnd"/>
            <w:r>
              <w:rPr>
                <w:sz w:val="28"/>
                <w:szCs w:val="28"/>
                <w:lang w:eastAsia="ru-RU"/>
              </w:rPr>
              <w:t xml:space="preserve"> </w:t>
            </w:r>
            <w:proofErr w:type="spellStart"/>
            <w:r>
              <w:rPr>
                <w:sz w:val="28"/>
                <w:szCs w:val="28"/>
                <w:lang w:eastAsia="ru-RU"/>
              </w:rPr>
              <w:t>металів</w:t>
            </w:r>
            <w:proofErr w:type="spellEnd"/>
            <w:r>
              <w:rPr>
                <w:sz w:val="28"/>
                <w:szCs w:val="28"/>
                <w:lang w:eastAsia="ru-RU"/>
              </w:rPr>
              <w:t xml:space="preserve"> та мери </w:t>
            </w:r>
            <w:proofErr w:type="spellStart"/>
            <w:r>
              <w:rPr>
                <w:sz w:val="28"/>
                <w:szCs w:val="28"/>
                <w:lang w:eastAsia="ru-RU"/>
              </w:rPr>
              <w:t>боротьби</w:t>
            </w:r>
            <w:proofErr w:type="spellEnd"/>
            <w:r>
              <w:rPr>
                <w:sz w:val="28"/>
                <w:szCs w:val="28"/>
                <w:lang w:eastAsia="ru-RU"/>
              </w:rPr>
              <w:t xml:space="preserve"> з нею.</w:t>
            </w:r>
          </w:p>
          <w:p w:rsidR="00C40802" w:rsidRDefault="00C40802">
            <w:pPr>
              <w:pBdr>
                <w:top w:val="nil"/>
                <w:left w:val="nil"/>
                <w:bottom w:val="nil"/>
                <w:right w:val="nil"/>
                <w:between w:val="nil"/>
              </w:pBdr>
              <w:suppressAutoHyphens/>
              <w:contextualSpacing/>
              <w:rPr>
                <w:rFonts w:cs="Calibri"/>
                <w:bCs/>
                <w:sz w:val="28"/>
                <w:szCs w:val="28"/>
                <w:lang w:val="uk-UA" w:eastAsia="en-US"/>
              </w:rPr>
            </w:pPr>
          </w:p>
          <w:p w:rsidR="00C40802" w:rsidRDefault="00931AD9">
            <w:pPr>
              <w:pStyle w:val="10"/>
              <w:jc w:val="center"/>
              <w:rPr>
                <w:i/>
                <w:iCs/>
                <w:sz w:val="28"/>
                <w:szCs w:val="28"/>
              </w:rPr>
            </w:pPr>
            <w:r>
              <w:rPr>
                <w:i/>
                <w:iCs/>
                <w:sz w:val="28"/>
                <w:szCs w:val="28"/>
              </w:rPr>
              <w:t>Рекомендовані демонстрації</w:t>
            </w:r>
          </w:p>
          <w:p w:rsidR="00C40802" w:rsidRDefault="00931AD9">
            <w:pPr>
              <w:pStyle w:val="a4"/>
              <w:tabs>
                <w:tab w:val="left" w:pos="708"/>
              </w:tabs>
              <w:spacing w:line="240" w:lineRule="auto"/>
              <w:rPr>
                <w:sz w:val="28"/>
                <w:szCs w:val="28"/>
                <w:lang w:val="uk-UA"/>
              </w:rPr>
            </w:pPr>
            <w:r>
              <w:rPr>
                <w:sz w:val="28"/>
                <w:szCs w:val="28"/>
                <w:lang w:val="uk-UA"/>
              </w:rPr>
              <w:t>1. Приклади маркування легованої конструкційної сталі.</w:t>
            </w:r>
          </w:p>
          <w:p w:rsidR="00C40802" w:rsidRDefault="00931AD9">
            <w:pPr>
              <w:pStyle w:val="a4"/>
              <w:tabs>
                <w:tab w:val="left" w:pos="708"/>
              </w:tabs>
              <w:spacing w:line="240" w:lineRule="auto"/>
              <w:rPr>
                <w:sz w:val="28"/>
                <w:szCs w:val="28"/>
                <w:lang w:val="uk-UA"/>
              </w:rPr>
            </w:pPr>
            <w:r>
              <w:rPr>
                <w:sz w:val="28"/>
                <w:szCs w:val="28"/>
                <w:lang w:val="uk-UA"/>
              </w:rPr>
              <w:t xml:space="preserve">Семінар №1 «Класифікація, </w:t>
            </w:r>
            <w:proofErr w:type="spellStart"/>
            <w:r>
              <w:rPr>
                <w:sz w:val="28"/>
                <w:szCs w:val="28"/>
                <w:lang w:val="uk-UA"/>
              </w:rPr>
              <w:t>макіровка</w:t>
            </w:r>
            <w:proofErr w:type="spellEnd"/>
            <w:r>
              <w:rPr>
                <w:sz w:val="28"/>
                <w:szCs w:val="28"/>
                <w:lang w:val="uk-UA"/>
              </w:rPr>
              <w:t xml:space="preserve"> і особливості термічної обробки сталі»</w:t>
            </w:r>
          </w:p>
        </w:tc>
      </w:tr>
    </w:tbl>
    <w:p w:rsidR="00C40802" w:rsidRPr="00931AD9" w:rsidRDefault="00931AD9">
      <w:pPr>
        <w:rPr>
          <w:lang w:val="uk-UA"/>
        </w:rPr>
      </w:pPr>
      <w:r w:rsidRPr="00931AD9">
        <w:rPr>
          <w:lang w:val="uk-UA"/>
        </w:rPr>
        <w:br w:type="page"/>
      </w:r>
    </w:p>
    <w:tbl>
      <w:tblPr>
        <w:tblW w:w="10410" w:type="dxa"/>
        <w:tblInd w:w="-230" w:type="dxa"/>
        <w:tblCellMar>
          <w:left w:w="10" w:type="dxa"/>
          <w:right w:w="10" w:type="dxa"/>
        </w:tblCellMar>
        <w:tblLook w:val="04A0" w:firstRow="1" w:lastRow="0" w:firstColumn="1" w:lastColumn="0" w:noHBand="0" w:noVBand="1"/>
      </w:tblPr>
      <w:tblGrid>
        <w:gridCol w:w="4336"/>
        <w:gridCol w:w="6074"/>
      </w:tblGrid>
      <w:tr w:rsidR="00C40802">
        <w:tc>
          <w:tcPr>
            <w:tcW w:w="10410" w:type="dxa"/>
            <w:gridSpan w:val="2"/>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pBdr>
                <w:top w:val="nil"/>
                <w:left w:val="nil"/>
                <w:bottom w:val="nil"/>
                <w:right w:val="nil"/>
                <w:between w:val="nil"/>
              </w:pBdr>
              <w:suppressAutoHyphens/>
              <w:contextualSpacing/>
              <w:jc w:val="center"/>
              <w:rPr>
                <w:rFonts w:cs="Calibri"/>
                <w:b/>
                <w:sz w:val="28"/>
                <w:szCs w:val="28"/>
                <w:lang w:val="uk-UA" w:eastAsia="en-US"/>
              </w:rPr>
            </w:pPr>
            <w:r>
              <w:rPr>
                <w:rFonts w:cs="Calibri"/>
                <w:b/>
                <w:sz w:val="28"/>
                <w:szCs w:val="28"/>
                <w:lang w:val="uk-UA" w:eastAsia="en-US"/>
              </w:rPr>
              <w:lastRenderedPageBreak/>
              <w:t>Розділ 6. Неметалеві конструкційні матеріали</w:t>
            </w:r>
          </w:p>
        </w:tc>
      </w:tr>
      <w:tr w:rsidR="00C40802">
        <w:tc>
          <w:tcPr>
            <w:tcW w:w="433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pStyle w:val="a4"/>
              <w:spacing w:line="240" w:lineRule="auto"/>
              <w:rPr>
                <w:rFonts w:eastAsia="Times New Roman" w:cs="Calibri"/>
                <w:sz w:val="28"/>
                <w:szCs w:val="28"/>
                <w:lang w:val="uk-UA" w:eastAsia="en-US"/>
              </w:rPr>
            </w:pPr>
            <w:proofErr w:type="spellStart"/>
            <w:r>
              <w:rPr>
                <w:rFonts w:eastAsia="Times New Roman" w:cs="Calibri"/>
                <w:i/>
                <w:sz w:val="28"/>
                <w:szCs w:val="28"/>
                <w:lang w:val="uk-UA" w:eastAsia="en-US"/>
              </w:rPr>
              <w:t>Знаннєвий</w:t>
            </w:r>
            <w:proofErr w:type="spellEnd"/>
            <w:r>
              <w:rPr>
                <w:rFonts w:eastAsia="Times New Roman" w:cs="Calibri"/>
                <w:i/>
                <w:sz w:val="28"/>
                <w:szCs w:val="28"/>
                <w:lang w:val="uk-UA" w:eastAsia="en-US"/>
              </w:rPr>
              <w:t xml:space="preserve"> компонент</w:t>
            </w:r>
          </w:p>
          <w:p w:rsidR="00C40802" w:rsidRDefault="00931AD9">
            <w:pPr>
              <w:pBdr>
                <w:top w:val="nil"/>
                <w:left w:val="nil"/>
                <w:bottom w:val="nil"/>
                <w:right w:val="nil"/>
                <w:between w:val="nil"/>
              </w:pBdr>
              <w:suppressAutoHyphens/>
              <w:contextualSpacing/>
              <w:rPr>
                <w:rFonts w:cs="Calibri"/>
                <w:i/>
                <w:sz w:val="28"/>
                <w:szCs w:val="28"/>
                <w:lang w:val="uk-UA" w:eastAsia="en-US"/>
              </w:rPr>
            </w:pPr>
            <w:r>
              <w:rPr>
                <w:i/>
                <w:sz w:val="28"/>
                <w:szCs w:val="28"/>
                <w:lang w:val="uk-UA" w:eastAsia="en-US"/>
              </w:rPr>
              <w:t>Оперує поняттями і термінами</w:t>
            </w:r>
            <w:r>
              <w:rPr>
                <w:sz w:val="28"/>
                <w:szCs w:val="28"/>
                <w:lang w:val="uk-UA" w:eastAsia="en-US"/>
              </w:rPr>
              <w:t xml:space="preserve">: </w:t>
            </w:r>
          </w:p>
          <w:p w:rsidR="00C40802" w:rsidRDefault="00931AD9">
            <w:pPr>
              <w:pBdr>
                <w:top w:val="nil"/>
                <w:left w:val="nil"/>
                <w:bottom w:val="nil"/>
                <w:right w:val="nil"/>
                <w:between w:val="nil"/>
              </w:pBdr>
              <w:suppressAutoHyphens/>
              <w:contextualSpacing/>
              <w:rPr>
                <w:rFonts w:cs="Calibri"/>
                <w:sz w:val="28"/>
                <w:szCs w:val="28"/>
                <w:lang w:val="uk-UA" w:eastAsia="en-US"/>
              </w:rPr>
            </w:pPr>
            <w:r>
              <w:rPr>
                <w:rFonts w:cs="Calibri"/>
                <w:sz w:val="28"/>
                <w:szCs w:val="28"/>
                <w:lang w:val="uk-UA" w:eastAsia="en-US"/>
              </w:rPr>
              <w:t>Пластмаси, полімери, гума, гумотехнічні вироби ,клеї , технічні рідини, лакофарбові матеріали, композиційні матеріали, натуральний каучук, синтетичний каучук, стабілізатори, наповнювачі, фарбники</w:t>
            </w:r>
          </w:p>
          <w:p w:rsidR="00C40802" w:rsidRDefault="00931AD9">
            <w:pPr>
              <w:pBdr>
                <w:top w:val="nil"/>
                <w:left w:val="nil"/>
                <w:bottom w:val="nil"/>
                <w:right w:val="nil"/>
                <w:between w:val="nil"/>
              </w:pBdr>
              <w:suppressAutoHyphens/>
              <w:contextualSpacing/>
              <w:rPr>
                <w:rFonts w:cs="Calibri"/>
                <w:sz w:val="28"/>
                <w:szCs w:val="28"/>
                <w:lang w:val="uk-UA" w:eastAsia="en-US"/>
              </w:rPr>
            </w:pPr>
            <w:r>
              <w:rPr>
                <w:rFonts w:cs="Calibri"/>
                <w:i/>
                <w:sz w:val="28"/>
                <w:szCs w:val="28"/>
                <w:lang w:val="uk-UA" w:eastAsia="en-US"/>
              </w:rPr>
              <w:t>Пояснює</w:t>
            </w:r>
            <w:r>
              <w:rPr>
                <w:rFonts w:cs="Calibri"/>
                <w:sz w:val="28"/>
                <w:szCs w:val="28"/>
                <w:lang w:val="uk-UA" w:eastAsia="en-US"/>
              </w:rPr>
              <w:t>: принцип виготовлення та можливі випадки використання неметалевих матеріалів для виготовлення деталей машин.</w:t>
            </w:r>
          </w:p>
          <w:p w:rsidR="00C40802" w:rsidRDefault="00931AD9">
            <w:pPr>
              <w:pBdr>
                <w:top w:val="nil"/>
                <w:left w:val="nil"/>
                <w:bottom w:val="nil"/>
                <w:right w:val="nil"/>
                <w:between w:val="nil"/>
              </w:pBdr>
              <w:suppressAutoHyphens/>
              <w:contextualSpacing/>
              <w:rPr>
                <w:rFonts w:cs="Calibri"/>
                <w:sz w:val="28"/>
                <w:szCs w:val="28"/>
                <w:lang w:val="uk-UA" w:eastAsia="en-US"/>
              </w:rPr>
            </w:pPr>
            <w:r>
              <w:rPr>
                <w:rFonts w:cs="Calibri"/>
                <w:i/>
                <w:sz w:val="28"/>
                <w:szCs w:val="28"/>
                <w:lang w:val="uk-UA" w:eastAsia="en-US"/>
              </w:rPr>
              <w:t>Діяльнісний компонент</w:t>
            </w:r>
          </w:p>
          <w:p w:rsidR="00C40802" w:rsidRDefault="00931AD9">
            <w:pPr>
              <w:pStyle w:val="a6"/>
              <w:spacing w:after="0"/>
              <w:ind w:left="0"/>
              <w:jc w:val="left"/>
              <w:rPr>
                <w:rFonts w:ascii="Times New Roman" w:hAnsi="Times New Roman"/>
              </w:rPr>
            </w:pPr>
            <w:r>
              <w:rPr>
                <w:rFonts w:ascii="Times New Roman" w:hAnsi="Times New Roman"/>
              </w:rPr>
              <w:t>Вміє обирати неметалеві матеріали з урахуванням умов експлуатації</w:t>
            </w:r>
          </w:p>
          <w:p w:rsidR="00C40802" w:rsidRDefault="00931AD9">
            <w:pPr>
              <w:pBdr>
                <w:top w:val="nil"/>
                <w:left w:val="nil"/>
                <w:bottom w:val="nil"/>
                <w:right w:val="nil"/>
                <w:between w:val="nil"/>
              </w:pBdr>
              <w:suppressAutoHyphens/>
              <w:contextualSpacing/>
              <w:rPr>
                <w:i/>
                <w:sz w:val="28"/>
                <w:szCs w:val="28"/>
                <w:lang w:val="uk-UA" w:eastAsia="en-US"/>
              </w:rPr>
            </w:pPr>
            <w:r>
              <w:rPr>
                <w:i/>
                <w:sz w:val="28"/>
                <w:szCs w:val="28"/>
                <w:lang w:val="uk-UA" w:eastAsia="en-US"/>
              </w:rPr>
              <w:t>Ціннісний компонент</w:t>
            </w:r>
          </w:p>
          <w:p w:rsidR="00C40802" w:rsidRDefault="00931AD9">
            <w:pPr>
              <w:pStyle w:val="a6"/>
              <w:spacing w:after="0"/>
              <w:ind w:left="0"/>
              <w:jc w:val="left"/>
              <w:rPr>
                <w:rFonts w:ascii="Times New Roman" w:hAnsi="Times New Roman"/>
              </w:rPr>
            </w:pPr>
            <w:r>
              <w:rPr>
                <w:rFonts w:ascii="Times New Roman" w:hAnsi="Times New Roman"/>
              </w:rPr>
              <w:t xml:space="preserve">Оцінює внесок учених в розробку неметалевих конструкційних матеріалів та у </w:t>
            </w:r>
            <w:proofErr w:type="spellStart"/>
            <w:r>
              <w:rPr>
                <w:rFonts w:ascii="Times New Roman" w:hAnsi="Times New Roman"/>
              </w:rPr>
              <w:t>у</w:t>
            </w:r>
            <w:proofErr w:type="spellEnd"/>
            <w:r>
              <w:rPr>
                <w:rFonts w:ascii="Times New Roman" w:hAnsi="Times New Roman"/>
              </w:rPr>
              <w:t xml:space="preserve"> розвиток теоретичної науки та практичного внеску матеріалознавства при  застосування в машинобудуванні досягнень техніки й технологій виготовлення неметалевих конструкційних матеріалів</w:t>
            </w:r>
          </w:p>
        </w:tc>
        <w:tc>
          <w:tcPr>
            <w:tcW w:w="6074"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pBdr>
                <w:top w:val="nil"/>
                <w:left w:val="nil"/>
                <w:bottom w:val="nil"/>
                <w:right w:val="nil"/>
                <w:between w:val="nil"/>
              </w:pBdr>
              <w:shd w:val="solid" w:color="FFFFFF" w:fill="auto"/>
              <w:suppressAutoHyphens/>
              <w:spacing w:line="276" w:lineRule="auto"/>
              <w:ind w:firstLine="284"/>
              <w:contextualSpacing/>
              <w:jc w:val="both"/>
              <w:rPr>
                <w:rFonts w:cs="Calibri"/>
                <w:bCs/>
                <w:iCs/>
                <w:color w:val="000000"/>
                <w:sz w:val="28"/>
                <w:szCs w:val="28"/>
                <w:lang w:val="uk-UA" w:eastAsia="en-US"/>
              </w:rPr>
            </w:pPr>
            <w:r>
              <w:rPr>
                <w:rFonts w:cs="Calibri"/>
                <w:bCs/>
                <w:iCs/>
                <w:color w:val="000000"/>
                <w:sz w:val="28"/>
                <w:szCs w:val="28"/>
                <w:lang w:val="uk-UA" w:eastAsia="en-US"/>
              </w:rPr>
              <w:t xml:space="preserve">Пластмаси на основі синтетичних та природних полімерів. Гума і гумо технічні вироби. Клеї, технічні рідини, </w:t>
            </w:r>
            <w:proofErr w:type="spellStart"/>
            <w:r>
              <w:rPr>
                <w:rFonts w:cs="Calibri"/>
                <w:bCs/>
                <w:iCs/>
                <w:color w:val="000000"/>
                <w:sz w:val="28"/>
                <w:szCs w:val="28"/>
                <w:lang w:val="uk-UA" w:eastAsia="en-US"/>
              </w:rPr>
              <w:t>лакофарбні</w:t>
            </w:r>
            <w:proofErr w:type="spellEnd"/>
            <w:r>
              <w:rPr>
                <w:rFonts w:cs="Calibri"/>
                <w:bCs/>
                <w:iCs/>
                <w:color w:val="000000"/>
                <w:sz w:val="28"/>
                <w:szCs w:val="28"/>
                <w:lang w:val="uk-UA" w:eastAsia="en-US"/>
              </w:rPr>
              <w:t xml:space="preserve"> матеріали. Композитні матеріали. Деревні матеріали.  Мінерали і матеріали на їх основі.</w:t>
            </w:r>
          </w:p>
          <w:p w:rsidR="00C40802" w:rsidRDefault="00C40802">
            <w:pPr>
              <w:pStyle w:val="a6"/>
              <w:spacing w:after="0"/>
              <w:ind w:left="0" w:firstLine="403"/>
              <w:jc w:val="left"/>
              <w:rPr>
                <w:rFonts w:ascii="Times New Roman" w:eastAsia="Calibri" w:hAnsi="Times New Roman"/>
              </w:rPr>
            </w:pPr>
          </w:p>
          <w:p w:rsidR="00C40802" w:rsidRDefault="00C40802">
            <w:pPr>
              <w:pStyle w:val="a6"/>
              <w:spacing w:after="0"/>
              <w:ind w:left="0" w:firstLine="403"/>
              <w:jc w:val="left"/>
              <w:rPr>
                <w:rFonts w:ascii="Times New Roman" w:eastAsia="Calibri" w:hAnsi="Times New Roman"/>
              </w:rPr>
            </w:pPr>
          </w:p>
          <w:p w:rsidR="00C40802" w:rsidRDefault="00C40802">
            <w:pPr>
              <w:pStyle w:val="a6"/>
              <w:spacing w:after="0"/>
              <w:ind w:left="0" w:firstLine="403"/>
              <w:jc w:val="left"/>
              <w:rPr>
                <w:rFonts w:ascii="Times New Roman" w:eastAsia="Calibri" w:hAnsi="Times New Roman"/>
              </w:rPr>
            </w:pPr>
          </w:p>
          <w:p w:rsidR="00C40802" w:rsidRDefault="00C40802">
            <w:pPr>
              <w:pStyle w:val="a6"/>
              <w:spacing w:after="0"/>
              <w:ind w:left="0" w:firstLine="403"/>
              <w:jc w:val="left"/>
              <w:rPr>
                <w:rFonts w:ascii="Times New Roman" w:eastAsia="Calibri" w:hAnsi="Times New Roman"/>
              </w:rPr>
            </w:pPr>
          </w:p>
          <w:p w:rsidR="00C40802" w:rsidRDefault="00931AD9">
            <w:pPr>
              <w:pBdr>
                <w:top w:val="nil"/>
                <w:left w:val="nil"/>
                <w:bottom w:val="nil"/>
                <w:right w:val="nil"/>
                <w:between w:val="nil"/>
              </w:pBdr>
              <w:suppressAutoHyphens/>
              <w:contextualSpacing/>
              <w:jc w:val="center"/>
              <w:rPr>
                <w:rFonts w:cs="Calibri"/>
                <w:i/>
                <w:sz w:val="28"/>
                <w:szCs w:val="28"/>
                <w:lang w:val="uk-UA" w:eastAsia="en-US"/>
              </w:rPr>
            </w:pPr>
            <w:r>
              <w:rPr>
                <w:rFonts w:cs="Calibri"/>
                <w:i/>
                <w:sz w:val="28"/>
                <w:szCs w:val="28"/>
                <w:lang w:val="uk-UA" w:eastAsia="en-US"/>
              </w:rPr>
              <w:t>Рекомендовані демонстрації</w:t>
            </w:r>
          </w:p>
          <w:p w:rsidR="00C40802" w:rsidRDefault="00931AD9">
            <w:pPr>
              <w:pStyle w:val="a4"/>
              <w:tabs>
                <w:tab w:val="left" w:pos="708"/>
              </w:tabs>
              <w:spacing w:line="240" w:lineRule="auto"/>
              <w:rPr>
                <w:sz w:val="28"/>
                <w:szCs w:val="28"/>
                <w:lang w:val="uk-UA"/>
              </w:rPr>
            </w:pPr>
            <w:r>
              <w:rPr>
                <w:sz w:val="28"/>
                <w:szCs w:val="28"/>
              </w:rPr>
              <w:t xml:space="preserve">1. </w:t>
            </w:r>
            <w:r>
              <w:rPr>
                <w:sz w:val="28"/>
                <w:szCs w:val="28"/>
                <w:lang w:val="uk-UA"/>
              </w:rPr>
              <w:t>Гумові, гумотехнічні вироби</w:t>
            </w:r>
          </w:p>
          <w:p w:rsidR="00C40802" w:rsidRDefault="00931AD9">
            <w:pPr>
              <w:pStyle w:val="a4"/>
              <w:tabs>
                <w:tab w:val="left" w:pos="708"/>
              </w:tabs>
              <w:spacing w:line="240" w:lineRule="auto"/>
              <w:rPr>
                <w:sz w:val="28"/>
                <w:szCs w:val="28"/>
                <w:lang w:val="uk-UA"/>
              </w:rPr>
            </w:pPr>
            <w:r>
              <w:rPr>
                <w:sz w:val="28"/>
                <w:szCs w:val="28"/>
                <w:lang w:val="uk-UA"/>
              </w:rPr>
              <w:t>2. Вироби з деревини</w:t>
            </w:r>
          </w:p>
          <w:p w:rsidR="00C40802" w:rsidRDefault="00931AD9">
            <w:pPr>
              <w:pBdr>
                <w:top w:val="nil"/>
                <w:left w:val="nil"/>
                <w:bottom w:val="nil"/>
                <w:right w:val="nil"/>
                <w:between w:val="nil"/>
              </w:pBdr>
              <w:suppressAutoHyphens/>
              <w:contextualSpacing/>
              <w:rPr>
                <w:rFonts w:cs="Calibri"/>
                <w:sz w:val="28"/>
                <w:szCs w:val="28"/>
                <w:lang w:val="uk-UA" w:eastAsia="en-US"/>
              </w:rPr>
            </w:pPr>
            <w:r>
              <w:rPr>
                <w:rFonts w:cs="Calibri"/>
                <w:sz w:val="28"/>
                <w:szCs w:val="28"/>
                <w:lang w:val="uk-UA" w:eastAsia="en-US"/>
              </w:rPr>
              <w:t>3. Клеї, вироби з пластмаси</w:t>
            </w:r>
          </w:p>
          <w:p w:rsidR="00C40802" w:rsidRDefault="00C40802">
            <w:pPr>
              <w:pBdr>
                <w:top w:val="nil"/>
                <w:left w:val="nil"/>
                <w:bottom w:val="nil"/>
                <w:right w:val="nil"/>
                <w:between w:val="nil"/>
              </w:pBdr>
              <w:suppressAutoHyphens/>
              <w:contextualSpacing/>
              <w:rPr>
                <w:rFonts w:cs="Calibri"/>
                <w:sz w:val="28"/>
                <w:szCs w:val="28"/>
                <w:lang w:val="uk-UA" w:eastAsia="en-US"/>
              </w:rPr>
            </w:pPr>
          </w:p>
          <w:p w:rsidR="00C40802" w:rsidRDefault="00C40802">
            <w:pPr>
              <w:pBdr>
                <w:top w:val="nil"/>
                <w:left w:val="nil"/>
                <w:bottom w:val="nil"/>
                <w:right w:val="nil"/>
                <w:between w:val="nil"/>
              </w:pBdr>
              <w:suppressAutoHyphens/>
              <w:contextualSpacing/>
              <w:rPr>
                <w:rFonts w:cs="Calibri"/>
                <w:sz w:val="28"/>
                <w:szCs w:val="28"/>
                <w:lang w:val="uk-UA" w:eastAsia="en-US"/>
              </w:rPr>
            </w:pPr>
          </w:p>
        </w:tc>
      </w:tr>
      <w:tr w:rsidR="00C40802">
        <w:tc>
          <w:tcPr>
            <w:tcW w:w="10410" w:type="dxa"/>
            <w:gridSpan w:val="2"/>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pBdr>
                <w:top w:val="nil"/>
                <w:left w:val="nil"/>
                <w:bottom w:val="nil"/>
                <w:right w:val="nil"/>
                <w:between w:val="nil"/>
              </w:pBdr>
              <w:suppressAutoHyphens/>
              <w:contextualSpacing/>
              <w:jc w:val="center"/>
              <w:rPr>
                <w:rFonts w:cs="Calibri"/>
                <w:b/>
                <w:sz w:val="28"/>
                <w:szCs w:val="22"/>
                <w:lang w:val="uk-UA" w:eastAsia="en-US"/>
              </w:rPr>
            </w:pPr>
            <w:r>
              <w:rPr>
                <w:rFonts w:cs="Calibri"/>
                <w:b/>
                <w:sz w:val="28"/>
                <w:szCs w:val="22"/>
                <w:lang w:val="uk-UA" w:eastAsia="en-US"/>
              </w:rPr>
              <w:t>Розділ 7. Засоби обробки конструкційних матеріалів</w:t>
            </w:r>
          </w:p>
        </w:tc>
      </w:tr>
      <w:tr w:rsidR="00C40802">
        <w:tc>
          <w:tcPr>
            <w:tcW w:w="433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pStyle w:val="a4"/>
              <w:spacing w:line="240" w:lineRule="auto"/>
              <w:rPr>
                <w:rFonts w:eastAsia="Times New Roman" w:cs="Calibri"/>
                <w:sz w:val="28"/>
                <w:szCs w:val="28"/>
                <w:lang w:val="uk-UA" w:eastAsia="en-US"/>
              </w:rPr>
            </w:pPr>
            <w:proofErr w:type="spellStart"/>
            <w:r>
              <w:rPr>
                <w:rFonts w:eastAsia="Times New Roman" w:cs="Calibri"/>
                <w:i/>
                <w:sz w:val="28"/>
                <w:szCs w:val="28"/>
                <w:lang w:val="uk-UA" w:eastAsia="en-US"/>
              </w:rPr>
              <w:t>Знаннєвий</w:t>
            </w:r>
            <w:proofErr w:type="spellEnd"/>
            <w:r>
              <w:rPr>
                <w:rFonts w:eastAsia="Times New Roman" w:cs="Calibri"/>
                <w:i/>
                <w:sz w:val="28"/>
                <w:szCs w:val="28"/>
                <w:lang w:val="uk-UA" w:eastAsia="en-US"/>
              </w:rPr>
              <w:t xml:space="preserve"> компонент</w:t>
            </w:r>
          </w:p>
          <w:p w:rsidR="00C40802" w:rsidRDefault="00931AD9">
            <w:pPr>
              <w:pBdr>
                <w:top w:val="nil"/>
                <w:left w:val="nil"/>
                <w:bottom w:val="nil"/>
                <w:right w:val="nil"/>
                <w:between w:val="nil"/>
              </w:pBdr>
              <w:suppressAutoHyphens/>
              <w:contextualSpacing/>
              <w:rPr>
                <w:rFonts w:cs="Calibri"/>
                <w:i/>
                <w:sz w:val="28"/>
                <w:szCs w:val="28"/>
                <w:lang w:val="uk-UA" w:eastAsia="en-US"/>
              </w:rPr>
            </w:pPr>
            <w:r>
              <w:rPr>
                <w:i/>
                <w:sz w:val="28"/>
                <w:szCs w:val="28"/>
                <w:lang w:val="uk-UA" w:eastAsia="en-US"/>
              </w:rPr>
              <w:t>Оперує поняттями і термінами</w:t>
            </w:r>
            <w:r>
              <w:rPr>
                <w:sz w:val="28"/>
                <w:szCs w:val="28"/>
                <w:lang w:val="uk-UA" w:eastAsia="en-US"/>
              </w:rPr>
              <w:t>: ливарне виробництво, литво в разові оболонки, обробка металів тиском, зварка. Різання, паяння металів. метало ріжучі верстати, токарний верстат, свердлильний верстат, шліфувальний верстат, режими різання, полірувальний верстат стригальний верстат .елементи різання, геометрія різання, стружка, металообробні верстати.</w:t>
            </w:r>
          </w:p>
          <w:p w:rsidR="00C40802" w:rsidRDefault="00931AD9">
            <w:pPr>
              <w:pBdr>
                <w:top w:val="nil"/>
                <w:left w:val="nil"/>
                <w:bottom w:val="nil"/>
                <w:right w:val="nil"/>
                <w:between w:val="nil"/>
              </w:pBdr>
              <w:suppressAutoHyphens/>
              <w:contextualSpacing/>
              <w:rPr>
                <w:rFonts w:cs="Calibri"/>
                <w:sz w:val="28"/>
                <w:szCs w:val="28"/>
                <w:lang w:val="uk-UA" w:eastAsia="en-US"/>
              </w:rPr>
            </w:pPr>
            <w:r>
              <w:rPr>
                <w:rFonts w:cs="Calibri"/>
                <w:i/>
                <w:sz w:val="28"/>
                <w:szCs w:val="28"/>
                <w:lang w:val="uk-UA" w:eastAsia="en-US"/>
              </w:rPr>
              <w:t>Пояснює</w:t>
            </w:r>
            <w:r>
              <w:rPr>
                <w:rFonts w:cs="Calibri"/>
                <w:sz w:val="28"/>
                <w:szCs w:val="28"/>
                <w:lang w:val="uk-UA" w:eastAsia="en-US"/>
              </w:rPr>
              <w:t xml:space="preserve">: основні засоби обробки конструкційних сталей, </w:t>
            </w:r>
            <w:r>
              <w:rPr>
                <w:rFonts w:cs="Calibri"/>
                <w:sz w:val="28"/>
                <w:szCs w:val="28"/>
                <w:lang w:val="uk-UA" w:eastAsia="en-US"/>
              </w:rPr>
              <w:lastRenderedPageBreak/>
              <w:t>послідовність робіт по виготовленню литва заготівки різними способами, використання кування і штампування для отримання заготівок раціональної і економічної форми, область застосування різних видів зварки і різки металів, основи обробки різанням нормативні методики призначення режимів різання для різних обробки</w:t>
            </w:r>
          </w:p>
          <w:p w:rsidR="00C40802" w:rsidRDefault="00931AD9">
            <w:pPr>
              <w:pBdr>
                <w:top w:val="nil"/>
                <w:left w:val="nil"/>
                <w:bottom w:val="nil"/>
                <w:right w:val="nil"/>
                <w:between w:val="nil"/>
              </w:pBdr>
              <w:suppressAutoHyphens/>
              <w:contextualSpacing/>
              <w:rPr>
                <w:rFonts w:cs="Calibri"/>
                <w:i/>
                <w:sz w:val="28"/>
                <w:szCs w:val="28"/>
                <w:lang w:val="uk-UA" w:eastAsia="en-US"/>
              </w:rPr>
            </w:pPr>
            <w:r>
              <w:rPr>
                <w:rFonts w:cs="Calibri"/>
                <w:i/>
                <w:sz w:val="28"/>
                <w:szCs w:val="28"/>
                <w:lang w:val="uk-UA" w:eastAsia="en-US"/>
              </w:rPr>
              <w:t>Діяльнісний компонент</w:t>
            </w:r>
          </w:p>
          <w:p w:rsidR="00C40802" w:rsidRDefault="00931AD9">
            <w:pPr>
              <w:pBdr>
                <w:top w:val="nil"/>
                <w:left w:val="nil"/>
                <w:bottom w:val="nil"/>
                <w:right w:val="nil"/>
                <w:between w:val="nil"/>
              </w:pBdr>
              <w:suppressAutoHyphens/>
              <w:contextualSpacing/>
              <w:rPr>
                <w:rFonts w:cs="Calibri"/>
                <w:sz w:val="28"/>
                <w:szCs w:val="28"/>
                <w:lang w:val="uk-UA" w:eastAsia="en-US"/>
              </w:rPr>
            </w:pPr>
            <w:r>
              <w:rPr>
                <w:rFonts w:cs="Calibri"/>
                <w:i/>
                <w:sz w:val="28"/>
                <w:szCs w:val="28"/>
                <w:lang w:val="uk-UA" w:eastAsia="en-US"/>
              </w:rPr>
              <w:t>Розрізняє</w:t>
            </w:r>
            <w:r>
              <w:rPr>
                <w:rFonts w:cs="Calibri"/>
                <w:sz w:val="28"/>
                <w:szCs w:val="28"/>
                <w:lang w:val="uk-UA" w:eastAsia="en-US"/>
              </w:rPr>
              <w:t>: вміє зробити ескіз потрібної заготівки, вибрати засіб отримання заготівки вибрати різальний інструмент, назначити режими різання нормативним методом</w:t>
            </w:r>
          </w:p>
          <w:p w:rsidR="00C40802" w:rsidRDefault="00931AD9">
            <w:pPr>
              <w:pBdr>
                <w:top w:val="nil"/>
                <w:left w:val="nil"/>
                <w:bottom w:val="nil"/>
                <w:right w:val="nil"/>
                <w:between w:val="nil"/>
              </w:pBdr>
              <w:suppressAutoHyphens/>
              <w:contextualSpacing/>
              <w:rPr>
                <w:rFonts w:cs="Calibri"/>
                <w:sz w:val="28"/>
                <w:szCs w:val="28"/>
                <w:lang w:val="uk-UA" w:eastAsia="en-US"/>
              </w:rPr>
            </w:pPr>
            <w:r>
              <w:rPr>
                <w:rFonts w:cs="Calibri"/>
                <w:i/>
                <w:sz w:val="28"/>
                <w:szCs w:val="28"/>
                <w:lang w:val="uk-UA" w:eastAsia="en-US"/>
              </w:rPr>
              <w:t>Описує</w:t>
            </w:r>
            <w:r>
              <w:rPr>
                <w:rFonts w:cs="Calibri"/>
                <w:sz w:val="28"/>
                <w:szCs w:val="28"/>
                <w:lang w:val="uk-UA" w:eastAsia="en-US"/>
              </w:rPr>
              <w:t>: засоби обробки конструкційних матеріалів</w:t>
            </w:r>
          </w:p>
          <w:p w:rsidR="00C40802" w:rsidRDefault="00931AD9">
            <w:pPr>
              <w:pBdr>
                <w:top w:val="nil"/>
                <w:left w:val="nil"/>
                <w:bottom w:val="nil"/>
                <w:right w:val="nil"/>
                <w:between w:val="nil"/>
              </w:pBdr>
              <w:suppressAutoHyphens/>
              <w:contextualSpacing/>
              <w:rPr>
                <w:i/>
                <w:sz w:val="28"/>
                <w:szCs w:val="28"/>
                <w:lang w:val="uk-UA" w:eastAsia="en-US"/>
              </w:rPr>
            </w:pPr>
            <w:r>
              <w:rPr>
                <w:i/>
                <w:sz w:val="28"/>
                <w:szCs w:val="28"/>
                <w:lang w:eastAsia="en-US"/>
              </w:rPr>
              <w:t>Ц</w:t>
            </w:r>
            <w:proofErr w:type="spellStart"/>
            <w:r>
              <w:rPr>
                <w:i/>
                <w:sz w:val="28"/>
                <w:szCs w:val="28"/>
                <w:lang w:val="uk-UA" w:eastAsia="en-US"/>
              </w:rPr>
              <w:t>іннісний</w:t>
            </w:r>
            <w:proofErr w:type="spellEnd"/>
            <w:r>
              <w:rPr>
                <w:i/>
                <w:sz w:val="28"/>
                <w:szCs w:val="28"/>
                <w:lang w:val="uk-UA" w:eastAsia="en-US"/>
              </w:rPr>
              <w:t xml:space="preserve"> компонент </w:t>
            </w:r>
          </w:p>
          <w:p w:rsidR="00C40802" w:rsidRDefault="00931AD9">
            <w:pPr>
              <w:pBdr>
                <w:top w:val="nil"/>
                <w:left w:val="nil"/>
                <w:bottom w:val="nil"/>
                <w:right w:val="nil"/>
                <w:between w:val="nil"/>
              </w:pBdr>
              <w:suppressAutoHyphens/>
              <w:contextualSpacing/>
              <w:rPr>
                <w:rFonts w:cs="Calibri"/>
                <w:sz w:val="28"/>
                <w:szCs w:val="28"/>
                <w:lang w:val="uk-UA" w:eastAsia="en-US"/>
              </w:rPr>
            </w:pPr>
            <w:r>
              <w:rPr>
                <w:rFonts w:cs="Calibri"/>
                <w:sz w:val="28"/>
                <w:szCs w:val="28"/>
                <w:lang w:val="uk-UA" w:eastAsia="en-US"/>
              </w:rPr>
              <w:t>Оцінює значення верстатів різних груп при обробці конструкційних матеріалів для ви</w:t>
            </w:r>
          </w:p>
        </w:tc>
        <w:tc>
          <w:tcPr>
            <w:tcW w:w="6074"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C40802" w:rsidRDefault="00931AD9">
            <w:pPr>
              <w:pStyle w:val="tl"/>
              <w:pBdr>
                <w:top w:val="nil"/>
                <w:left w:val="nil"/>
                <w:bottom w:val="nil"/>
                <w:right w:val="nil"/>
                <w:between w:val="nil"/>
              </w:pBdr>
              <w:spacing w:line="360" w:lineRule="auto"/>
              <w:ind w:firstLine="284"/>
              <w:contextualSpacing/>
              <w:rPr>
                <w:sz w:val="28"/>
                <w:szCs w:val="28"/>
                <w:lang w:val="uk-UA" w:eastAsia="ru-RU"/>
              </w:rPr>
            </w:pPr>
            <w:r>
              <w:rPr>
                <w:bCs/>
                <w:color w:val="000000"/>
                <w:sz w:val="28"/>
                <w:szCs w:val="28"/>
                <w:lang w:val="uk-UA" w:eastAsia="ru-RU"/>
              </w:rPr>
              <w:lastRenderedPageBreak/>
              <w:t xml:space="preserve">Ливарне виробництво. Литво в разові оболонкові, багатократні  форми під тиском і по моделях, що виплавляються. Обробка металів тиском. Плющення, пресування і  волочіння. Кування і штампування металів. Зварка, різке і паяння металів. Дугова, газова зварка і різання. Обробка різанням, метало ріжучі верстати і інструменти. Верстати токарної групи і  види  робот на них. Верстати свердлувальної і розточувальної групи і  види  робот на них. Верстати </w:t>
            </w:r>
            <w:r>
              <w:rPr>
                <w:bCs/>
                <w:color w:val="000000"/>
                <w:sz w:val="28"/>
                <w:szCs w:val="28"/>
                <w:lang w:val="uk-UA" w:eastAsia="ru-RU"/>
              </w:rPr>
              <w:lastRenderedPageBreak/>
              <w:t>фрезерної групи і  види  робот на них. Верстати стругальної і протяжної, шліфувальної і  полірувальної  груп і  види  робот на них. Інші (плазмова, електрошлакова, контактна, спеціальні) методи зварки та різки металів. Елементи різання. Геометрія різця. Процес різання і утворення стружки. Поняття про режими різання. Загальні відомості про металообробні верстати і пристосування.</w:t>
            </w:r>
          </w:p>
          <w:p w:rsidR="00C40802" w:rsidRDefault="00931AD9">
            <w:pPr>
              <w:pBdr>
                <w:top w:val="nil"/>
                <w:left w:val="nil"/>
                <w:bottom w:val="nil"/>
                <w:right w:val="nil"/>
                <w:between w:val="nil"/>
              </w:pBdr>
              <w:suppressAutoHyphens/>
              <w:contextualSpacing/>
              <w:jc w:val="center"/>
              <w:rPr>
                <w:rFonts w:cs="Calibri"/>
                <w:i/>
                <w:sz w:val="28"/>
                <w:szCs w:val="28"/>
                <w:lang w:val="uk-UA" w:eastAsia="en-US"/>
              </w:rPr>
            </w:pPr>
            <w:r>
              <w:rPr>
                <w:rFonts w:cs="Calibri"/>
                <w:i/>
                <w:sz w:val="28"/>
                <w:szCs w:val="28"/>
                <w:lang w:val="uk-UA" w:eastAsia="en-US"/>
              </w:rPr>
              <w:t>Рекомендовані демонстрації</w:t>
            </w:r>
          </w:p>
          <w:p w:rsidR="00C40802" w:rsidRDefault="00931AD9">
            <w:pPr>
              <w:pStyle w:val="a4"/>
              <w:tabs>
                <w:tab w:val="left" w:pos="708"/>
              </w:tabs>
              <w:spacing w:line="240" w:lineRule="auto"/>
              <w:rPr>
                <w:sz w:val="28"/>
                <w:szCs w:val="28"/>
                <w:lang w:val="uk-UA"/>
              </w:rPr>
            </w:pPr>
            <w:r>
              <w:rPr>
                <w:sz w:val="28"/>
                <w:szCs w:val="28"/>
              </w:rPr>
              <w:t xml:space="preserve">1. </w:t>
            </w:r>
            <w:r>
              <w:rPr>
                <w:sz w:val="28"/>
                <w:szCs w:val="28"/>
                <w:lang w:val="uk-UA"/>
              </w:rPr>
              <w:t>Плакати токарного верстату</w:t>
            </w:r>
          </w:p>
          <w:p w:rsidR="00C40802" w:rsidRDefault="00931AD9">
            <w:pPr>
              <w:pStyle w:val="a4"/>
              <w:tabs>
                <w:tab w:val="left" w:pos="708"/>
              </w:tabs>
              <w:spacing w:line="240" w:lineRule="auto"/>
              <w:rPr>
                <w:sz w:val="28"/>
                <w:szCs w:val="28"/>
                <w:lang w:val="uk-UA"/>
              </w:rPr>
            </w:pPr>
            <w:r>
              <w:rPr>
                <w:sz w:val="28"/>
                <w:szCs w:val="28"/>
                <w:lang w:val="uk-UA"/>
              </w:rPr>
              <w:t>2. Плакат свердлувального верстату</w:t>
            </w:r>
          </w:p>
          <w:p w:rsidR="00C40802" w:rsidRDefault="00931AD9">
            <w:pPr>
              <w:pStyle w:val="a4"/>
              <w:tabs>
                <w:tab w:val="left" w:pos="708"/>
              </w:tabs>
              <w:spacing w:line="240" w:lineRule="auto"/>
              <w:rPr>
                <w:sz w:val="28"/>
                <w:szCs w:val="28"/>
                <w:lang w:val="uk-UA"/>
              </w:rPr>
            </w:pPr>
            <w:r>
              <w:rPr>
                <w:sz w:val="28"/>
                <w:szCs w:val="28"/>
                <w:lang w:val="uk-UA"/>
              </w:rPr>
              <w:t>3. Шліфувальний верстат.</w:t>
            </w:r>
          </w:p>
          <w:p w:rsidR="00C40802" w:rsidRDefault="00C40802">
            <w:pPr>
              <w:pStyle w:val="a4"/>
              <w:tabs>
                <w:tab w:val="left" w:pos="708"/>
              </w:tabs>
              <w:spacing w:line="240" w:lineRule="auto"/>
              <w:rPr>
                <w:sz w:val="28"/>
                <w:szCs w:val="28"/>
                <w:lang w:val="uk-UA"/>
              </w:rPr>
            </w:pPr>
          </w:p>
          <w:p w:rsidR="00C40802" w:rsidRDefault="00931AD9">
            <w:pPr>
              <w:pStyle w:val="a4"/>
              <w:tabs>
                <w:tab w:val="left" w:pos="708"/>
              </w:tabs>
              <w:spacing w:line="240" w:lineRule="auto"/>
              <w:rPr>
                <w:sz w:val="28"/>
                <w:szCs w:val="28"/>
                <w:lang w:val="uk-UA"/>
              </w:rPr>
            </w:pPr>
            <w:r>
              <w:rPr>
                <w:sz w:val="28"/>
                <w:szCs w:val="28"/>
                <w:lang w:val="uk-UA"/>
              </w:rPr>
              <w:t>Лабораторна робота № 5 «Дослідження конструкції і геометрії токарних різців»</w:t>
            </w:r>
          </w:p>
          <w:p w:rsidR="00C40802" w:rsidRDefault="00931AD9">
            <w:pPr>
              <w:pStyle w:val="a4"/>
              <w:tabs>
                <w:tab w:val="left" w:pos="708"/>
              </w:tabs>
              <w:spacing w:line="240" w:lineRule="auto"/>
              <w:rPr>
                <w:sz w:val="28"/>
                <w:szCs w:val="28"/>
                <w:lang w:val="uk-UA"/>
              </w:rPr>
            </w:pPr>
            <w:r>
              <w:rPr>
                <w:sz w:val="28"/>
                <w:szCs w:val="28"/>
                <w:lang w:val="uk-UA"/>
              </w:rPr>
              <w:t>Лабораторна робота № 6 «Дослідження конструкції і геометрії спірального свердла»</w:t>
            </w:r>
          </w:p>
          <w:p w:rsidR="00C40802" w:rsidRDefault="00931AD9">
            <w:pPr>
              <w:pStyle w:val="a4"/>
              <w:tabs>
                <w:tab w:val="left" w:pos="708"/>
              </w:tabs>
              <w:spacing w:line="240" w:lineRule="auto"/>
              <w:rPr>
                <w:sz w:val="28"/>
                <w:szCs w:val="28"/>
                <w:lang w:val="uk-UA"/>
              </w:rPr>
            </w:pPr>
            <w:r>
              <w:rPr>
                <w:sz w:val="28"/>
                <w:szCs w:val="28"/>
                <w:lang w:val="uk-UA"/>
              </w:rPr>
              <w:t>Лабораторна робота № 7 «Дослідження конструкції і геометрії фрез»</w:t>
            </w:r>
          </w:p>
          <w:p w:rsidR="00C40802" w:rsidRDefault="00931AD9">
            <w:pPr>
              <w:pStyle w:val="a4"/>
              <w:tabs>
                <w:tab w:val="left" w:pos="708"/>
              </w:tabs>
              <w:spacing w:line="240" w:lineRule="auto"/>
              <w:rPr>
                <w:sz w:val="28"/>
                <w:szCs w:val="28"/>
                <w:lang w:val="uk-UA"/>
              </w:rPr>
            </w:pPr>
            <w:r>
              <w:rPr>
                <w:sz w:val="28"/>
                <w:szCs w:val="28"/>
                <w:lang w:val="uk-UA"/>
              </w:rPr>
              <w:t>Лабораторна робота № 8 «Розрахунки  режимів різання при токарній обробці»</w:t>
            </w:r>
          </w:p>
          <w:p w:rsidR="00C40802" w:rsidRDefault="00931AD9">
            <w:pPr>
              <w:pStyle w:val="a4"/>
              <w:tabs>
                <w:tab w:val="left" w:pos="708"/>
              </w:tabs>
              <w:spacing w:line="240" w:lineRule="auto"/>
              <w:rPr>
                <w:sz w:val="28"/>
                <w:szCs w:val="28"/>
                <w:lang w:val="uk-UA"/>
              </w:rPr>
            </w:pPr>
            <w:r>
              <w:rPr>
                <w:sz w:val="28"/>
                <w:szCs w:val="28"/>
                <w:lang w:val="uk-UA"/>
              </w:rPr>
              <w:t>Лабораторна робота № 9 «Розрахунки  режимів різання при свердлильній обробці»</w:t>
            </w:r>
          </w:p>
          <w:p w:rsidR="00C40802" w:rsidRDefault="00931AD9">
            <w:pPr>
              <w:pStyle w:val="a4"/>
              <w:tabs>
                <w:tab w:val="left" w:pos="708"/>
              </w:tabs>
              <w:spacing w:line="240" w:lineRule="auto"/>
              <w:rPr>
                <w:sz w:val="28"/>
                <w:szCs w:val="28"/>
                <w:lang w:val="uk-UA"/>
              </w:rPr>
            </w:pPr>
            <w:r>
              <w:rPr>
                <w:sz w:val="28"/>
                <w:szCs w:val="28"/>
                <w:lang w:val="uk-UA"/>
              </w:rPr>
              <w:t>Лабораторна робота № 10 «Розрахунки  режимів різання при Фрезерній обробці»</w:t>
            </w:r>
          </w:p>
          <w:p w:rsidR="00C40802" w:rsidRDefault="00C40802">
            <w:pPr>
              <w:pStyle w:val="a4"/>
              <w:tabs>
                <w:tab w:val="left" w:pos="708"/>
              </w:tabs>
              <w:spacing w:line="240" w:lineRule="auto"/>
              <w:rPr>
                <w:sz w:val="28"/>
                <w:szCs w:val="28"/>
                <w:lang w:val="uk-UA"/>
              </w:rPr>
            </w:pPr>
          </w:p>
          <w:p w:rsidR="00C40802" w:rsidRDefault="00931AD9">
            <w:pPr>
              <w:pStyle w:val="a4"/>
              <w:tabs>
                <w:tab w:val="left" w:pos="708"/>
              </w:tabs>
              <w:spacing w:line="240" w:lineRule="auto"/>
              <w:rPr>
                <w:sz w:val="28"/>
                <w:szCs w:val="28"/>
                <w:lang w:val="uk-UA"/>
              </w:rPr>
            </w:pPr>
            <w:r>
              <w:rPr>
                <w:sz w:val="28"/>
                <w:szCs w:val="28"/>
                <w:lang w:val="uk-UA"/>
              </w:rPr>
              <w:t xml:space="preserve">Семінар № 2 «Верстати фрезерної\ групи і види робіт на них» </w:t>
            </w:r>
          </w:p>
          <w:p w:rsidR="00C40802" w:rsidRDefault="00C40802">
            <w:pPr>
              <w:pStyle w:val="a4"/>
              <w:tabs>
                <w:tab w:val="left" w:pos="708"/>
              </w:tabs>
              <w:spacing w:line="240" w:lineRule="auto"/>
              <w:rPr>
                <w:sz w:val="28"/>
                <w:szCs w:val="28"/>
                <w:lang w:val="uk-UA"/>
              </w:rPr>
            </w:pPr>
          </w:p>
          <w:p w:rsidR="00C40802" w:rsidRDefault="00931AD9">
            <w:pPr>
              <w:pStyle w:val="a4"/>
              <w:tabs>
                <w:tab w:val="left" w:pos="708"/>
              </w:tabs>
              <w:spacing w:line="240" w:lineRule="auto"/>
              <w:rPr>
                <w:sz w:val="28"/>
                <w:szCs w:val="28"/>
                <w:lang w:val="uk-UA"/>
              </w:rPr>
            </w:pPr>
            <w:r>
              <w:rPr>
                <w:sz w:val="28"/>
                <w:szCs w:val="28"/>
                <w:lang w:val="uk-UA"/>
              </w:rPr>
              <w:t xml:space="preserve"> </w:t>
            </w:r>
          </w:p>
        </w:tc>
      </w:tr>
      <w:tr w:rsidR="00772F8C" w:rsidTr="000F605C">
        <w:trPr>
          <w:trHeight w:val="7215"/>
        </w:trPr>
        <w:tc>
          <w:tcPr>
            <w:tcW w:w="10410" w:type="dxa"/>
            <w:gridSpan w:val="2"/>
            <w:tcBorders>
              <w:top w:val="single" w:sz="4" w:space="0" w:color="000000"/>
              <w:left w:val="single" w:sz="4" w:space="0" w:color="000000"/>
              <w:right w:val="single" w:sz="4" w:space="0" w:color="000000"/>
              <w:tl2br w:val="nil"/>
              <w:tr2bl w:val="nil"/>
            </w:tcBorders>
            <w:tcMar>
              <w:top w:w="0" w:type="dxa"/>
              <w:left w:w="115" w:type="dxa"/>
              <w:bottom w:w="0" w:type="dxa"/>
              <w:right w:w="115" w:type="dxa"/>
            </w:tcMar>
          </w:tcPr>
          <w:p w:rsidR="00772F8C" w:rsidRDefault="00772F8C" w:rsidP="00772F8C">
            <w:pPr>
              <w:jc w:val="center"/>
              <w:rPr>
                <w:b/>
              </w:rPr>
            </w:pPr>
          </w:p>
          <w:p w:rsidR="00772F8C" w:rsidRDefault="00772F8C" w:rsidP="00772F8C">
            <w:pPr>
              <w:jc w:val="center"/>
              <w:rPr>
                <w:b/>
              </w:rPr>
            </w:pPr>
          </w:p>
          <w:p w:rsidR="00772F8C" w:rsidRDefault="00772F8C" w:rsidP="00772F8C">
            <w:pPr>
              <w:jc w:val="center"/>
              <w:rPr>
                <w:b/>
              </w:rPr>
            </w:pPr>
          </w:p>
          <w:p w:rsidR="00772F8C" w:rsidRDefault="00772F8C" w:rsidP="00772F8C">
            <w:pPr>
              <w:jc w:val="center"/>
              <w:rPr>
                <w:b/>
              </w:rPr>
            </w:pPr>
          </w:p>
          <w:p w:rsidR="00772F8C" w:rsidRDefault="00772F8C" w:rsidP="00772F8C">
            <w:pPr>
              <w:jc w:val="center"/>
              <w:rPr>
                <w:b/>
              </w:rPr>
            </w:pPr>
          </w:p>
          <w:p w:rsidR="00772F8C" w:rsidRDefault="00772F8C" w:rsidP="00772F8C">
            <w:pPr>
              <w:jc w:val="center"/>
              <w:rPr>
                <w:b/>
              </w:rPr>
            </w:pPr>
            <w:r>
              <w:rPr>
                <w:b/>
              </w:rPr>
              <w:t xml:space="preserve">Тематика </w:t>
            </w:r>
            <w:proofErr w:type="spellStart"/>
            <w:r>
              <w:rPr>
                <w:b/>
              </w:rPr>
              <w:t>експериментальних</w:t>
            </w:r>
            <w:proofErr w:type="spellEnd"/>
            <w:r>
              <w:rPr>
                <w:b/>
              </w:rPr>
              <w:t xml:space="preserve"> (лабораторного практикуму,</w:t>
            </w:r>
          </w:p>
          <w:p w:rsidR="00772F8C" w:rsidRDefault="00772F8C" w:rsidP="00772F8C">
            <w:pPr>
              <w:jc w:val="center"/>
              <w:rPr>
                <w:b/>
                <w:lang w:val="uk-UA"/>
              </w:rPr>
            </w:pPr>
            <w:r>
              <w:rPr>
                <w:b/>
              </w:rPr>
              <w:t xml:space="preserve"> </w:t>
            </w:r>
            <w:proofErr w:type="spellStart"/>
            <w:r>
              <w:rPr>
                <w:b/>
              </w:rPr>
              <w:t>фронтальних</w:t>
            </w:r>
            <w:proofErr w:type="spellEnd"/>
            <w:r>
              <w:rPr>
                <w:b/>
              </w:rPr>
              <w:t xml:space="preserve"> </w:t>
            </w:r>
            <w:proofErr w:type="spellStart"/>
            <w:r>
              <w:rPr>
                <w:b/>
              </w:rPr>
              <w:t>лабораторних</w:t>
            </w:r>
            <w:proofErr w:type="spellEnd"/>
            <w:r>
              <w:rPr>
                <w:b/>
              </w:rPr>
              <w:t xml:space="preserve">, </w:t>
            </w:r>
            <w:proofErr w:type="spellStart"/>
            <w:r>
              <w:rPr>
                <w:b/>
              </w:rPr>
              <w:t>практичних</w:t>
            </w:r>
            <w:proofErr w:type="spellEnd"/>
            <w:r>
              <w:rPr>
                <w:b/>
              </w:rPr>
              <w:t xml:space="preserve">,) </w:t>
            </w:r>
            <w:proofErr w:type="spellStart"/>
            <w:r>
              <w:rPr>
                <w:b/>
              </w:rPr>
              <w:t>робіт</w:t>
            </w:r>
            <w:proofErr w:type="spellEnd"/>
            <w:r>
              <w:rPr>
                <w:b/>
              </w:rPr>
              <w:t xml:space="preserve"> з </w:t>
            </w:r>
            <w:r>
              <w:rPr>
                <w:b/>
                <w:lang w:val="uk-UA"/>
              </w:rPr>
              <w:t>дисципліни</w:t>
            </w:r>
          </w:p>
          <w:p w:rsidR="00772F8C" w:rsidRDefault="00772F8C" w:rsidP="00772F8C">
            <w:pPr>
              <w:jc w:val="center"/>
              <w:rPr>
                <w:b/>
              </w:rPr>
            </w:pPr>
            <w:r>
              <w:rPr>
                <w:b/>
              </w:rPr>
              <w:t>(</w:t>
            </w:r>
            <w:proofErr w:type="spellStart"/>
            <w:r>
              <w:rPr>
                <w:b/>
              </w:rPr>
              <w:t>перелік</w:t>
            </w:r>
            <w:proofErr w:type="spellEnd"/>
            <w:r>
              <w:rPr>
                <w:b/>
              </w:rPr>
              <w:t xml:space="preserve"> </w:t>
            </w:r>
            <w:proofErr w:type="spellStart"/>
            <w:r>
              <w:rPr>
                <w:b/>
              </w:rPr>
              <w:t>робіт</w:t>
            </w:r>
            <w:proofErr w:type="spellEnd"/>
            <w:r>
              <w:rPr>
                <w:b/>
              </w:rPr>
              <w:t xml:space="preserve"> є </w:t>
            </w:r>
            <w:proofErr w:type="spellStart"/>
            <w:r>
              <w:rPr>
                <w:b/>
              </w:rPr>
              <w:t>орієнтовним</w:t>
            </w:r>
            <w:proofErr w:type="spellEnd"/>
            <w:r>
              <w:rPr>
                <w:b/>
              </w:rPr>
              <w:t>)</w:t>
            </w:r>
          </w:p>
          <w:p w:rsidR="00772F8C" w:rsidRDefault="00772F8C" w:rsidP="00772F8C">
            <w:pPr>
              <w:jc w:val="center"/>
              <w:rPr>
                <w:b/>
              </w:rPr>
            </w:pPr>
          </w:p>
          <w:p w:rsidR="00772F8C" w:rsidRPr="000D7658" w:rsidRDefault="00772F8C" w:rsidP="00772F8C">
            <w:pPr>
              <w:pStyle w:val="a3"/>
              <w:numPr>
                <w:ilvl w:val="0"/>
                <w:numId w:val="4"/>
              </w:numPr>
              <w:pBdr>
                <w:top w:val="nil"/>
                <w:left w:val="nil"/>
                <w:bottom w:val="nil"/>
                <w:right w:val="nil"/>
                <w:between w:val="nil"/>
              </w:pBdr>
              <w:ind w:left="720" w:hanging="360"/>
              <w:contextualSpacing w:val="0"/>
              <w:rPr>
                <w:rFonts w:eastAsia="Calibri"/>
                <w:sz w:val="28"/>
                <w:szCs w:val="28"/>
                <w:lang w:val="uk-UA" w:eastAsia="ru-RU"/>
              </w:rPr>
            </w:pPr>
            <w:r w:rsidRPr="000D7658">
              <w:rPr>
                <w:rFonts w:eastAsia="Calibri"/>
                <w:sz w:val="28"/>
                <w:szCs w:val="28"/>
                <w:lang w:val="uk-UA" w:eastAsia="ru-RU"/>
              </w:rPr>
              <w:t>Лабораторна робота № 1. «</w:t>
            </w:r>
            <w:r>
              <w:rPr>
                <w:rFonts w:eastAsia="Calibri"/>
                <w:sz w:val="28"/>
                <w:szCs w:val="28"/>
                <w:lang w:val="uk-UA" w:eastAsia="ru-RU"/>
              </w:rPr>
              <w:t xml:space="preserve"> Випробування на ударну в’язкість.</w:t>
            </w:r>
            <w:r w:rsidRPr="000D7658">
              <w:rPr>
                <w:rFonts w:eastAsia="Calibri"/>
                <w:sz w:val="28"/>
                <w:szCs w:val="28"/>
                <w:lang w:val="uk-UA" w:eastAsia="ru-RU"/>
              </w:rPr>
              <w:t>»</w:t>
            </w:r>
          </w:p>
          <w:p w:rsidR="00E7250C" w:rsidRPr="000D7658" w:rsidRDefault="00772F8C" w:rsidP="000D7658">
            <w:pPr>
              <w:pStyle w:val="a3"/>
              <w:numPr>
                <w:ilvl w:val="0"/>
                <w:numId w:val="4"/>
              </w:numPr>
              <w:pBdr>
                <w:top w:val="nil"/>
                <w:left w:val="nil"/>
                <w:bottom w:val="nil"/>
                <w:right w:val="nil"/>
                <w:between w:val="nil"/>
              </w:pBdr>
              <w:ind w:left="720" w:hanging="360"/>
              <w:contextualSpacing w:val="0"/>
              <w:rPr>
                <w:rFonts w:eastAsia="Calibri"/>
                <w:sz w:val="28"/>
                <w:szCs w:val="28"/>
                <w:lang w:val="uk-UA" w:eastAsia="ru-RU"/>
              </w:rPr>
            </w:pPr>
            <w:r w:rsidRPr="000D7658">
              <w:rPr>
                <w:rFonts w:eastAsia="Calibri"/>
                <w:sz w:val="28"/>
                <w:szCs w:val="28"/>
                <w:lang w:val="uk-UA" w:eastAsia="ru-RU"/>
              </w:rPr>
              <w:t xml:space="preserve">Лабораторна робота № 2. </w:t>
            </w:r>
            <w:r w:rsidR="00E7250C" w:rsidRPr="000D7658">
              <w:rPr>
                <w:rFonts w:eastAsia="Calibri"/>
                <w:sz w:val="28"/>
                <w:szCs w:val="28"/>
                <w:lang w:val="uk-UA" w:eastAsia="ru-RU"/>
              </w:rPr>
              <w:t xml:space="preserve">«Випробування на твердість по </w:t>
            </w:r>
            <w:proofErr w:type="spellStart"/>
            <w:r w:rsidR="00E7250C" w:rsidRPr="000D7658">
              <w:rPr>
                <w:rFonts w:eastAsia="Calibri"/>
                <w:sz w:val="28"/>
                <w:szCs w:val="28"/>
                <w:lang w:val="uk-UA" w:eastAsia="ru-RU"/>
              </w:rPr>
              <w:t>Бринелю</w:t>
            </w:r>
            <w:proofErr w:type="spellEnd"/>
            <w:r w:rsidR="00E7250C" w:rsidRPr="000D7658">
              <w:rPr>
                <w:rFonts w:eastAsia="Calibri"/>
                <w:sz w:val="28"/>
                <w:szCs w:val="28"/>
                <w:lang w:val="uk-UA" w:eastAsia="ru-RU"/>
              </w:rPr>
              <w:t>»</w:t>
            </w:r>
          </w:p>
          <w:p w:rsidR="00772F8C" w:rsidRPr="000D7658" w:rsidRDefault="00772F8C" w:rsidP="000D7658">
            <w:pPr>
              <w:pStyle w:val="a3"/>
              <w:numPr>
                <w:ilvl w:val="0"/>
                <w:numId w:val="4"/>
              </w:numPr>
              <w:ind w:left="720" w:hanging="360"/>
              <w:contextualSpacing w:val="0"/>
              <w:rPr>
                <w:rFonts w:eastAsia="Calibri"/>
                <w:sz w:val="28"/>
                <w:szCs w:val="28"/>
                <w:lang w:val="uk-UA" w:eastAsia="ru-RU"/>
              </w:rPr>
            </w:pPr>
          </w:p>
          <w:p w:rsidR="00E05D11" w:rsidRPr="000D7658" w:rsidRDefault="00772F8C" w:rsidP="000D7658">
            <w:pPr>
              <w:pStyle w:val="a3"/>
              <w:numPr>
                <w:ilvl w:val="0"/>
                <w:numId w:val="4"/>
              </w:numPr>
              <w:pBdr>
                <w:top w:val="nil"/>
                <w:left w:val="nil"/>
                <w:bottom w:val="nil"/>
                <w:right w:val="nil"/>
                <w:between w:val="nil"/>
              </w:pBdr>
              <w:ind w:left="720" w:hanging="360"/>
              <w:contextualSpacing w:val="0"/>
              <w:rPr>
                <w:rFonts w:eastAsia="Calibri"/>
                <w:sz w:val="28"/>
                <w:szCs w:val="28"/>
                <w:lang w:val="uk-UA" w:eastAsia="ru-RU"/>
              </w:rPr>
            </w:pPr>
            <w:r w:rsidRPr="000D7658">
              <w:rPr>
                <w:rFonts w:eastAsia="Calibri"/>
                <w:sz w:val="28"/>
                <w:szCs w:val="28"/>
                <w:lang w:val="uk-UA" w:eastAsia="ru-RU"/>
              </w:rPr>
              <w:t xml:space="preserve">Лабораторна робота № 3. </w:t>
            </w:r>
            <w:r w:rsidR="00E05D11" w:rsidRPr="000D7658">
              <w:rPr>
                <w:rFonts w:eastAsia="Calibri"/>
                <w:sz w:val="28"/>
                <w:szCs w:val="28"/>
                <w:lang w:val="uk-UA" w:eastAsia="ru-RU"/>
              </w:rPr>
              <w:t xml:space="preserve">«Випробування на твердість по </w:t>
            </w:r>
            <w:proofErr w:type="spellStart"/>
            <w:r w:rsidR="00E05D11" w:rsidRPr="000D7658">
              <w:rPr>
                <w:rFonts w:eastAsia="Calibri"/>
                <w:sz w:val="28"/>
                <w:szCs w:val="28"/>
                <w:lang w:val="uk-UA" w:eastAsia="ru-RU"/>
              </w:rPr>
              <w:t>Роквеллу</w:t>
            </w:r>
            <w:proofErr w:type="spellEnd"/>
            <w:r w:rsidR="00E05D11" w:rsidRPr="000D7658">
              <w:rPr>
                <w:rFonts w:eastAsia="Calibri"/>
                <w:sz w:val="28"/>
                <w:szCs w:val="28"/>
                <w:lang w:val="uk-UA" w:eastAsia="ru-RU"/>
              </w:rPr>
              <w:t>»</w:t>
            </w:r>
          </w:p>
          <w:p w:rsidR="00772F8C" w:rsidRPr="000D7658" w:rsidRDefault="00772F8C" w:rsidP="000D7658">
            <w:pPr>
              <w:pStyle w:val="a3"/>
              <w:numPr>
                <w:ilvl w:val="0"/>
                <w:numId w:val="4"/>
              </w:numPr>
              <w:ind w:left="720" w:hanging="360"/>
              <w:contextualSpacing w:val="0"/>
              <w:rPr>
                <w:rFonts w:eastAsia="Calibri"/>
                <w:sz w:val="28"/>
                <w:szCs w:val="28"/>
                <w:lang w:val="uk-UA" w:eastAsia="ru-RU"/>
              </w:rPr>
            </w:pPr>
            <w:r w:rsidRPr="000D7658">
              <w:rPr>
                <w:rFonts w:eastAsia="Calibri"/>
                <w:sz w:val="28"/>
                <w:szCs w:val="28"/>
                <w:lang w:val="uk-UA" w:eastAsia="ru-RU"/>
              </w:rPr>
              <w:t>Лабораторна робота № 4</w:t>
            </w:r>
            <w:r w:rsidR="006A3400" w:rsidRPr="000D7658">
              <w:rPr>
                <w:rFonts w:eastAsia="Calibri"/>
                <w:sz w:val="28"/>
                <w:szCs w:val="28"/>
                <w:lang w:val="uk-UA" w:eastAsia="ru-RU"/>
              </w:rPr>
              <w:t>«Вибір сталі для виготовлення деталей машин»</w:t>
            </w:r>
          </w:p>
          <w:p w:rsidR="00114F37" w:rsidRPr="000D7658" w:rsidRDefault="00772F8C" w:rsidP="000D7658">
            <w:pPr>
              <w:pStyle w:val="a3"/>
              <w:numPr>
                <w:ilvl w:val="0"/>
                <w:numId w:val="4"/>
              </w:numPr>
              <w:ind w:left="720" w:hanging="360"/>
              <w:contextualSpacing w:val="0"/>
              <w:rPr>
                <w:rFonts w:eastAsia="Calibri"/>
                <w:sz w:val="28"/>
                <w:szCs w:val="28"/>
                <w:lang w:val="uk-UA" w:eastAsia="ru-RU"/>
              </w:rPr>
            </w:pPr>
            <w:r w:rsidRPr="000D7658">
              <w:rPr>
                <w:rFonts w:eastAsia="Calibri"/>
                <w:sz w:val="28"/>
                <w:szCs w:val="28"/>
                <w:lang w:val="uk-UA" w:eastAsia="ru-RU"/>
              </w:rPr>
              <w:t xml:space="preserve">Лабораторна робота № 5. </w:t>
            </w:r>
            <w:r w:rsidR="00114F37" w:rsidRPr="000D7658">
              <w:rPr>
                <w:rFonts w:eastAsia="Calibri"/>
                <w:sz w:val="28"/>
                <w:szCs w:val="28"/>
                <w:lang w:val="uk-UA" w:eastAsia="ru-RU"/>
              </w:rPr>
              <w:t>«Дослідження конструкції і геометрії токарних різців»</w:t>
            </w:r>
          </w:p>
          <w:p w:rsidR="007E1807" w:rsidRPr="000D7658" w:rsidRDefault="00772F8C" w:rsidP="000D7658">
            <w:pPr>
              <w:pStyle w:val="a3"/>
              <w:numPr>
                <w:ilvl w:val="0"/>
                <w:numId w:val="4"/>
              </w:numPr>
              <w:pBdr>
                <w:top w:val="nil"/>
                <w:left w:val="nil"/>
                <w:bottom w:val="nil"/>
                <w:right w:val="nil"/>
                <w:between w:val="nil"/>
              </w:pBdr>
              <w:ind w:left="720" w:hanging="360"/>
              <w:contextualSpacing w:val="0"/>
              <w:rPr>
                <w:rFonts w:eastAsia="Calibri"/>
                <w:sz w:val="28"/>
                <w:szCs w:val="28"/>
                <w:lang w:val="uk-UA" w:eastAsia="ru-RU"/>
              </w:rPr>
            </w:pPr>
            <w:r w:rsidRPr="000D7658">
              <w:rPr>
                <w:rFonts w:eastAsia="Calibri"/>
                <w:sz w:val="28"/>
                <w:szCs w:val="28"/>
                <w:lang w:val="uk-UA" w:eastAsia="ru-RU"/>
              </w:rPr>
              <w:t xml:space="preserve">Лабораторна робота № 6. </w:t>
            </w:r>
            <w:r w:rsidR="007E1807" w:rsidRPr="000D7658">
              <w:rPr>
                <w:rFonts w:eastAsia="Calibri"/>
                <w:sz w:val="28"/>
                <w:szCs w:val="28"/>
                <w:lang w:val="uk-UA" w:eastAsia="ru-RU"/>
              </w:rPr>
              <w:t>«Дослідження конструкції і геометрії спірального свердла»</w:t>
            </w:r>
          </w:p>
          <w:p w:rsidR="007E1807" w:rsidRPr="000D7658" w:rsidRDefault="007E1807" w:rsidP="000D7658">
            <w:pPr>
              <w:pStyle w:val="a3"/>
              <w:numPr>
                <w:ilvl w:val="0"/>
                <w:numId w:val="4"/>
              </w:numPr>
              <w:ind w:left="720" w:hanging="360"/>
              <w:contextualSpacing w:val="0"/>
              <w:rPr>
                <w:rFonts w:eastAsia="Calibri"/>
                <w:sz w:val="28"/>
                <w:szCs w:val="28"/>
                <w:lang w:val="uk-UA" w:eastAsia="ru-RU"/>
              </w:rPr>
            </w:pPr>
          </w:p>
          <w:p w:rsidR="00772F8C" w:rsidRPr="000D7658" w:rsidRDefault="00772F8C" w:rsidP="000D7658">
            <w:pPr>
              <w:pStyle w:val="a3"/>
              <w:numPr>
                <w:ilvl w:val="0"/>
                <w:numId w:val="4"/>
              </w:numPr>
              <w:ind w:left="720" w:hanging="360"/>
              <w:contextualSpacing w:val="0"/>
              <w:rPr>
                <w:rFonts w:eastAsia="Calibri"/>
                <w:sz w:val="28"/>
                <w:szCs w:val="28"/>
                <w:lang w:val="uk-UA" w:eastAsia="ru-RU"/>
              </w:rPr>
            </w:pPr>
            <w:r w:rsidRPr="000D7658">
              <w:rPr>
                <w:rFonts w:eastAsia="Calibri"/>
                <w:sz w:val="28"/>
                <w:szCs w:val="28"/>
                <w:lang w:val="uk-UA" w:eastAsia="ru-RU"/>
              </w:rPr>
              <w:t xml:space="preserve">Лабораторна робота № 7. </w:t>
            </w:r>
            <w:r w:rsidR="004B0814" w:rsidRPr="000D7658">
              <w:rPr>
                <w:rFonts w:eastAsia="Calibri"/>
                <w:sz w:val="28"/>
                <w:szCs w:val="28"/>
                <w:lang w:val="uk-UA" w:eastAsia="ru-RU"/>
              </w:rPr>
              <w:t>«Розрахунки  режимів різання при токарній обробці»</w:t>
            </w:r>
          </w:p>
          <w:p w:rsidR="00772F8C" w:rsidRPr="000D7658" w:rsidRDefault="00772F8C" w:rsidP="000D7658">
            <w:pPr>
              <w:pStyle w:val="a3"/>
              <w:numPr>
                <w:ilvl w:val="0"/>
                <w:numId w:val="4"/>
              </w:numPr>
              <w:ind w:left="720" w:hanging="360"/>
              <w:contextualSpacing w:val="0"/>
              <w:rPr>
                <w:rFonts w:eastAsia="Calibri"/>
                <w:sz w:val="28"/>
                <w:szCs w:val="28"/>
                <w:lang w:val="uk-UA" w:eastAsia="ru-RU"/>
              </w:rPr>
            </w:pPr>
            <w:r w:rsidRPr="000D7658">
              <w:rPr>
                <w:rFonts w:eastAsia="Calibri"/>
                <w:sz w:val="28"/>
                <w:szCs w:val="28"/>
                <w:lang w:val="uk-UA" w:eastAsia="ru-RU"/>
              </w:rPr>
              <w:t xml:space="preserve">Лабораторна робота № 8. </w:t>
            </w:r>
            <w:r w:rsidR="004B0635" w:rsidRPr="000D7658">
              <w:rPr>
                <w:rFonts w:eastAsia="Calibri"/>
                <w:sz w:val="28"/>
                <w:szCs w:val="28"/>
                <w:lang w:val="uk-UA" w:eastAsia="ru-RU"/>
              </w:rPr>
              <w:t>«Розрахунки  режимів різання при токарній обробці»</w:t>
            </w:r>
          </w:p>
          <w:p w:rsidR="003407D5" w:rsidRPr="000D7658" w:rsidRDefault="003407D5" w:rsidP="000D7658">
            <w:pPr>
              <w:pStyle w:val="a3"/>
              <w:numPr>
                <w:ilvl w:val="0"/>
                <w:numId w:val="4"/>
              </w:numPr>
              <w:pBdr>
                <w:top w:val="nil"/>
                <w:left w:val="nil"/>
                <w:bottom w:val="nil"/>
                <w:right w:val="nil"/>
                <w:between w:val="nil"/>
              </w:pBdr>
              <w:ind w:left="720" w:hanging="360"/>
              <w:contextualSpacing w:val="0"/>
              <w:rPr>
                <w:rFonts w:eastAsia="Calibri"/>
                <w:sz w:val="28"/>
                <w:szCs w:val="28"/>
                <w:lang w:val="uk-UA" w:eastAsia="ru-RU"/>
              </w:rPr>
            </w:pPr>
            <w:r w:rsidRPr="000D7658">
              <w:rPr>
                <w:rFonts w:eastAsia="Calibri"/>
                <w:sz w:val="28"/>
                <w:szCs w:val="28"/>
                <w:lang w:val="uk-UA" w:eastAsia="ru-RU"/>
              </w:rPr>
              <w:t>Лабораторна робота № 9 «Розрахунки  режимів різання при свердлильній обробці»</w:t>
            </w:r>
          </w:p>
          <w:p w:rsidR="00FB78CD" w:rsidRPr="000D7658" w:rsidRDefault="00FB78CD" w:rsidP="000D7658">
            <w:pPr>
              <w:pStyle w:val="a3"/>
              <w:numPr>
                <w:ilvl w:val="0"/>
                <w:numId w:val="4"/>
              </w:numPr>
              <w:pBdr>
                <w:top w:val="nil"/>
                <w:left w:val="nil"/>
                <w:bottom w:val="nil"/>
                <w:right w:val="nil"/>
                <w:between w:val="nil"/>
              </w:pBdr>
              <w:ind w:left="720" w:hanging="360"/>
              <w:contextualSpacing w:val="0"/>
              <w:rPr>
                <w:rFonts w:eastAsia="Calibri"/>
                <w:sz w:val="28"/>
                <w:szCs w:val="28"/>
                <w:lang w:val="uk-UA" w:eastAsia="ru-RU"/>
              </w:rPr>
            </w:pPr>
            <w:r w:rsidRPr="000D7658">
              <w:rPr>
                <w:rFonts w:eastAsia="Calibri"/>
                <w:sz w:val="28"/>
                <w:szCs w:val="28"/>
                <w:lang w:val="uk-UA" w:eastAsia="ru-RU"/>
              </w:rPr>
              <w:t>Лабораторна робота № 10 «Розрахунки  режимів різання при Фрезерній обробці»</w:t>
            </w:r>
          </w:p>
          <w:p w:rsidR="00FB78CD" w:rsidRDefault="00FB78CD" w:rsidP="003407D5">
            <w:pPr>
              <w:pStyle w:val="a4"/>
              <w:tabs>
                <w:tab w:val="left" w:pos="708"/>
              </w:tabs>
              <w:spacing w:line="240" w:lineRule="auto"/>
              <w:rPr>
                <w:sz w:val="28"/>
                <w:szCs w:val="28"/>
                <w:lang w:val="uk-UA"/>
              </w:rPr>
            </w:pPr>
          </w:p>
          <w:p w:rsidR="00FB78CD" w:rsidRDefault="00FB78CD" w:rsidP="003407D5">
            <w:pPr>
              <w:pStyle w:val="a4"/>
              <w:tabs>
                <w:tab w:val="left" w:pos="708"/>
              </w:tabs>
              <w:spacing w:line="240" w:lineRule="auto"/>
              <w:rPr>
                <w:sz w:val="28"/>
                <w:szCs w:val="28"/>
                <w:lang w:val="uk-UA"/>
              </w:rPr>
            </w:pPr>
          </w:p>
          <w:p w:rsidR="003407D5" w:rsidRPr="003407D5" w:rsidRDefault="003407D5" w:rsidP="00772F8C">
            <w:pPr>
              <w:jc w:val="both"/>
              <w:rPr>
                <w:rFonts w:ascii="Calibri" w:eastAsia="Calibri" w:hAnsi="Calibri"/>
                <w:sz w:val="22"/>
                <w:szCs w:val="22"/>
                <w:lang w:val="uk-UA"/>
              </w:rPr>
            </w:pPr>
          </w:p>
        </w:tc>
      </w:tr>
      <w:tr w:rsidR="00772F8C">
        <w:tc>
          <w:tcPr>
            <w:tcW w:w="10410" w:type="dxa"/>
            <w:gridSpan w:val="2"/>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772F8C" w:rsidRDefault="00772F8C" w:rsidP="00772F8C">
            <w:pPr>
              <w:jc w:val="center"/>
              <w:rPr>
                <w:b/>
                <w:lang w:val="uk-UA"/>
              </w:rPr>
            </w:pPr>
            <w:r>
              <w:rPr>
                <w:b/>
              </w:rPr>
              <w:t>Тем</w:t>
            </w:r>
            <w:proofErr w:type="spellStart"/>
            <w:r>
              <w:rPr>
                <w:b/>
                <w:lang w:val="uk-UA"/>
              </w:rPr>
              <w:t>атика</w:t>
            </w:r>
            <w:proofErr w:type="spellEnd"/>
            <w:r>
              <w:rPr>
                <w:b/>
              </w:rPr>
              <w:t xml:space="preserve"> </w:t>
            </w:r>
            <w:proofErr w:type="spellStart"/>
            <w:r>
              <w:rPr>
                <w:b/>
              </w:rPr>
              <w:t>семінарських</w:t>
            </w:r>
            <w:proofErr w:type="spellEnd"/>
            <w:r>
              <w:rPr>
                <w:b/>
              </w:rPr>
              <w:t xml:space="preserve"> занять</w:t>
            </w:r>
            <w:r>
              <w:rPr>
                <w:b/>
                <w:lang w:val="uk-UA"/>
              </w:rPr>
              <w:t>:</w:t>
            </w:r>
          </w:p>
          <w:p w:rsidR="00772F8C" w:rsidRDefault="00772F8C" w:rsidP="00772F8C">
            <w:pPr>
              <w:jc w:val="both"/>
              <w:rPr>
                <w:lang w:val="uk-UA"/>
              </w:rPr>
            </w:pPr>
          </w:p>
          <w:p w:rsidR="00772F8C" w:rsidRDefault="00772F8C" w:rsidP="00772F8C">
            <w:pPr>
              <w:jc w:val="both"/>
              <w:rPr>
                <w:rFonts w:eastAsia="Calibri"/>
                <w:sz w:val="28"/>
                <w:szCs w:val="28"/>
                <w:lang w:val="uk-UA"/>
              </w:rPr>
            </w:pPr>
            <w:r>
              <w:rPr>
                <w:lang w:val="uk-UA"/>
              </w:rPr>
              <w:t>1.</w:t>
            </w:r>
            <w:r>
              <w:rPr>
                <w:rFonts w:eastAsia="Calibri"/>
                <w:sz w:val="28"/>
                <w:szCs w:val="28"/>
                <w:lang w:val="uk-UA"/>
              </w:rPr>
              <w:t xml:space="preserve">Класифікація, </w:t>
            </w:r>
            <w:r w:rsidR="00EB1631">
              <w:rPr>
                <w:rFonts w:eastAsia="Calibri"/>
                <w:sz w:val="28"/>
                <w:szCs w:val="28"/>
                <w:lang w:val="uk-UA"/>
              </w:rPr>
              <w:t>маркування</w:t>
            </w:r>
            <w:r>
              <w:rPr>
                <w:rFonts w:eastAsia="Calibri"/>
                <w:sz w:val="28"/>
                <w:szCs w:val="28"/>
                <w:lang w:val="uk-UA"/>
              </w:rPr>
              <w:t xml:space="preserve"> і особливості термічної обробки стал</w:t>
            </w:r>
            <w:r w:rsidR="006F53B7">
              <w:rPr>
                <w:rFonts w:eastAsia="Calibri"/>
                <w:sz w:val="28"/>
                <w:szCs w:val="28"/>
                <w:lang w:val="uk-UA"/>
              </w:rPr>
              <w:t>і</w:t>
            </w:r>
          </w:p>
          <w:p w:rsidR="00772F8C" w:rsidRDefault="00772F8C" w:rsidP="00772F8C">
            <w:pPr>
              <w:jc w:val="both"/>
              <w:rPr>
                <w:rFonts w:eastAsia="Calibri"/>
                <w:sz w:val="28"/>
                <w:szCs w:val="28"/>
                <w:lang w:val="uk-UA"/>
              </w:rPr>
            </w:pPr>
            <w:r>
              <w:rPr>
                <w:lang w:val="uk-UA"/>
              </w:rPr>
              <w:t>2.</w:t>
            </w:r>
            <w:r>
              <w:rPr>
                <w:rFonts w:eastAsia="Calibri"/>
                <w:sz w:val="28"/>
                <w:szCs w:val="28"/>
                <w:lang w:val="uk-UA"/>
              </w:rPr>
              <w:t>Верстати фрезерної\ групи і види робіт на них</w:t>
            </w:r>
          </w:p>
          <w:p w:rsidR="00772F8C" w:rsidRDefault="00772F8C" w:rsidP="00772F8C">
            <w:pPr>
              <w:jc w:val="both"/>
            </w:pPr>
          </w:p>
        </w:tc>
      </w:tr>
    </w:tbl>
    <w:p w:rsidR="00C40802" w:rsidRDefault="00C40802">
      <w:pPr>
        <w:spacing w:line="360" w:lineRule="auto"/>
        <w:ind w:firstLine="426"/>
        <w:jc w:val="both"/>
      </w:pPr>
    </w:p>
    <w:p w:rsidR="00C40802" w:rsidRDefault="00931AD9">
      <w:pPr>
        <w:tabs>
          <w:tab w:val="left" w:pos="2703"/>
        </w:tabs>
        <w:spacing w:line="360" w:lineRule="auto"/>
        <w:jc w:val="center"/>
        <w:rPr>
          <w:sz w:val="28"/>
          <w:szCs w:val="28"/>
          <w:lang w:val="uk-UA"/>
        </w:rPr>
      </w:pPr>
      <w:r>
        <w:rPr>
          <w:b/>
          <w:bCs/>
          <w:sz w:val="28"/>
          <w:szCs w:val="28"/>
          <w:lang w:val="uk-UA"/>
        </w:rPr>
        <w:t xml:space="preserve">3. </w:t>
      </w:r>
      <w:r>
        <w:rPr>
          <w:b/>
          <w:bCs/>
          <w:sz w:val="28"/>
          <w:szCs w:val="28"/>
        </w:rPr>
        <w:t>КРИТЕРІЇ ОЦІНЮВАННЯ ЗНАНЬ СТУДЕНТІВ</w:t>
      </w:r>
    </w:p>
    <w:p w:rsidR="00C40802" w:rsidRDefault="00931AD9">
      <w:pPr>
        <w:pBdr>
          <w:top w:val="nil"/>
          <w:left w:val="nil"/>
          <w:bottom w:val="nil"/>
          <w:right w:val="nil"/>
          <w:between w:val="nil"/>
        </w:pBdr>
        <w:shd w:val="solid" w:color="FFFFFF" w:fill="auto"/>
        <w:ind w:right="-232" w:firstLine="284"/>
        <w:contextualSpacing/>
        <w:jc w:val="both"/>
        <w:rPr>
          <w:bCs/>
          <w:spacing w:val="-2"/>
          <w:sz w:val="28"/>
          <w:szCs w:val="28"/>
          <w:lang w:val="uk-UA"/>
        </w:rPr>
      </w:pPr>
      <w:r>
        <w:rPr>
          <w:b/>
          <w:bCs/>
          <w:sz w:val="28"/>
          <w:szCs w:val="28"/>
          <w:lang w:val="uk-UA"/>
        </w:rPr>
        <w:t>Оцінку</w:t>
      </w:r>
      <w:r>
        <w:rPr>
          <w:b/>
          <w:bCs/>
          <w:spacing w:val="-2"/>
          <w:sz w:val="28"/>
          <w:szCs w:val="28"/>
          <w:lang w:val="uk-UA"/>
        </w:rPr>
        <w:t xml:space="preserve"> «12» балів (5 +)</w:t>
      </w:r>
      <w:r>
        <w:rPr>
          <w:bCs/>
          <w:spacing w:val="-2"/>
          <w:sz w:val="28"/>
          <w:szCs w:val="28"/>
          <w:lang w:val="uk-UA"/>
        </w:rPr>
        <w:t xml:space="preserve"> - заслуговує студент, що виявив всебічне, систематичне і глибоке знання навчального програмного матеріалу, самостійно виконав усі передбачені програмою завдання, глибоко засвоїв основну та додаткову літературу, рекомендовану програмою, активно працював на семінарських заняттях, що розбирається в основних наукових концепціях по досліджуваної дисципліни, який виявив творчі здібності і науковий підхід у розумінні і викладі навчального програмного матеріалу, відповідь відрізняється багатством і точністю використаних термінів, матеріал викладається послідовно і </w:t>
      </w:r>
      <w:proofErr w:type="spellStart"/>
      <w:r>
        <w:rPr>
          <w:bCs/>
          <w:spacing w:val="-2"/>
          <w:sz w:val="28"/>
          <w:szCs w:val="28"/>
          <w:lang w:val="uk-UA"/>
        </w:rPr>
        <w:t>логічно</w:t>
      </w:r>
      <w:proofErr w:type="spellEnd"/>
      <w:r>
        <w:rPr>
          <w:bCs/>
          <w:spacing w:val="-2"/>
          <w:sz w:val="28"/>
          <w:szCs w:val="28"/>
          <w:lang w:val="uk-UA"/>
        </w:rPr>
        <w:t>.</w:t>
      </w:r>
    </w:p>
    <w:p w:rsidR="00C40802" w:rsidRDefault="00931AD9">
      <w:pPr>
        <w:pBdr>
          <w:top w:val="nil"/>
          <w:left w:val="nil"/>
          <w:bottom w:val="nil"/>
          <w:right w:val="nil"/>
          <w:between w:val="nil"/>
        </w:pBdr>
        <w:shd w:val="solid" w:color="FFFFFF" w:fill="auto"/>
        <w:ind w:right="-232" w:firstLine="284"/>
        <w:contextualSpacing/>
        <w:jc w:val="both"/>
        <w:rPr>
          <w:bCs/>
          <w:spacing w:val="-2"/>
          <w:sz w:val="28"/>
          <w:szCs w:val="28"/>
          <w:lang w:val="uk-UA"/>
        </w:rPr>
      </w:pPr>
      <w:r>
        <w:rPr>
          <w:b/>
          <w:bCs/>
          <w:sz w:val="28"/>
          <w:szCs w:val="28"/>
          <w:lang w:val="uk-UA"/>
        </w:rPr>
        <w:lastRenderedPageBreak/>
        <w:t>Оцінку</w:t>
      </w:r>
      <w:r>
        <w:rPr>
          <w:b/>
          <w:bCs/>
          <w:spacing w:val="-2"/>
          <w:sz w:val="28"/>
          <w:szCs w:val="28"/>
          <w:lang w:val="uk-UA"/>
        </w:rPr>
        <w:t xml:space="preserve"> «11» балів ( 5 )</w:t>
      </w:r>
      <w:r>
        <w:rPr>
          <w:bCs/>
          <w:spacing w:val="-2"/>
          <w:sz w:val="28"/>
          <w:szCs w:val="28"/>
          <w:lang w:val="uk-UA"/>
        </w:rPr>
        <w:t xml:space="preserve"> - заслуговує студент, що виявив всебічне, систематичне знання навчального програмного матеріалу, самостійно виконав усі передбачені програмою завдання, глибоко засвоїв основну літературу і знайомий з додатковою літературою, рекомендованою програмою, активно працював на семінарських заняттях, що показав систематичний характер знань з дисципліни, достатній для подальшого навчання, а також здатність до їх самостійного поповнення, відповідь відрізняється точністю використаних термінів, матеріал викладається послідовно і </w:t>
      </w:r>
      <w:proofErr w:type="spellStart"/>
      <w:r>
        <w:rPr>
          <w:bCs/>
          <w:spacing w:val="-2"/>
          <w:sz w:val="28"/>
          <w:szCs w:val="28"/>
          <w:lang w:val="uk-UA"/>
        </w:rPr>
        <w:t>логічно</w:t>
      </w:r>
      <w:proofErr w:type="spellEnd"/>
      <w:r>
        <w:rPr>
          <w:bCs/>
          <w:spacing w:val="-2"/>
          <w:sz w:val="28"/>
          <w:szCs w:val="28"/>
          <w:lang w:val="uk-UA"/>
        </w:rPr>
        <w:t>.</w:t>
      </w:r>
    </w:p>
    <w:p w:rsidR="00C40802" w:rsidRDefault="00931AD9">
      <w:pPr>
        <w:pBdr>
          <w:top w:val="nil"/>
          <w:left w:val="nil"/>
          <w:bottom w:val="nil"/>
          <w:right w:val="nil"/>
          <w:between w:val="nil"/>
        </w:pBdr>
        <w:shd w:val="solid" w:color="FFFFFF" w:fill="auto"/>
        <w:ind w:right="-232" w:firstLine="284"/>
        <w:contextualSpacing/>
        <w:jc w:val="both"/>
        <w:rPr>
          <w:bCs/>
          <w:spacing w:val="-2"/>
          <w:sz w:val="28"/>
          <w:szCs w:val="28"/>
          <w:lang w:val="uk-UA"/>
        </w:rPr>
      </w:pPr>
      <w:r>
        <w:rPr>
          <w:b/>
          <w:bCs/>
          <w:sz w:val="28"/>
          <w:szCs w:val="28"/>
          <w:lang w:val="uk-UA"/>
        </w:rPr>
        <w:t>Оцінку</w:t>
      </w:r>
      <w:r>
        <w:rPr>
          <w:b/>
          <w:bCs/>
          <w:spacing w:val="-2"/>
          <w:sz w:val="28"/>
          <w:szCs w:val="28"/>
          <w:lang w:val="uk-UA"/>
        </w:rPr>
        <w:t xml:space="preserve"> «10» балів (5 -) -</w:t>
      </w:r>
      <w:r>
        <w:rPr>
          <w:bCs/>
          <w:spacing w:val="-2"/>
          <w:sz w:val="28"/>
          <w:szCs w:val="28"/>
          <w:lang w:val="uk-UA"/>
        </w:rPr>
        <w:t xml:space="preserve"> заслуговує студент, що виявив всебічне, систематичне знання навчального програмного матеріалу, самостійно виконав усі передбачені програмою завдання, добре засвоїв основну літературу і знайомий з основною додатковою літературою, рекомендованою програмою, активно працював на семінарських заняттях, що показав систематичний характер знань з дисципліни, достатній для подальшого навчання, а також здатність до їх самостійного поповнення, відповідь відрізняється правильним використанням термінів.</w:t>
      </w:r>
    </w:p>
    <w:p w:rsidR="00C40802" w:rsidRDefault="00931AD9">
      <w:pPr>
        <w:pBdr>
          <w:top w:val="nil"/>
          <w:left w:val="nil"/>
          <w:bottom w:val="nil"/>
          <w:right w:val="nil"/>
          <w:between w:val="nil"/>
        </w:pBdr>
        <w:shd w:val="solid" w:color="FFFFFF" w:fill="auto"/>
        <w:ind w:right="-232" w:firstLine="284"/>
        <w:contextualSpacing/>
        <w:jc w:val="both"/>
        <w:rPr>
          <w:bCs/>
          <w:spacing w:val="-2"/>
          <w:sz w:val="28"/>
          <w:szCs w:val="28"/>
          <w:lang w:val="uk-UA"/>
        </w:rPr>
      </w:pPr>
      <w:r>
        <w:rPr>
          <w:b/>
          <w:bCs/>
          <w:sz w:val="28"/>
          <w:szCs w:val="28"/>
          <w:lang w:val="uk-UA"/>
        </w:rPr>
        <w:t>Оцінку</w:t>
      </w:r>
      <w:r>
        <w:rPr>
          <w:bCs/>
          <w:spacing w:val="-2"/>
          <w:sz w:val="28"/>
          <w:szCs w:val="28"/>
          <w:lang w:val="uk-UA"/>
        </w:rPr>
        <w:t xml:space="preserve"> </w:t>
      </w:r>
      <w:r>
        <w:rPr>
          <w:b/>
          <w:bCs/>
          <w:spacing w:val="-2"/>
          <w:sz w:val="28"/>
          <w:szCs w:val="28"/>
          <w:lang w:val="uk-UA"/>
        </w:rPr>
        <w:t>9 балів ( 4 +)</w:t>
      </w:r>
      <w:r>
        <w:rPr>
          <w:bCs/>
          <w:spacing w:val="-2"/>
          <w:sz w:val="28"/>
          <w:szCs w:val="28"/>
          <w:lang w:val="uk-UA"/>
        </w:rPr>
        <w:t xml:space="preserve"> - заслуговує студент, що виявив повне знання навчально-програмного матеріалу , який не допускає у відповіді суттєвих </w:t>
      </w:r>
      <w:proofErr w:type="spellStart"/>
      <w:r>
        <w:rPr>
          <w:bCs/>
          <w:spacing w:val="-2"/>
          <w:sz w:val="28"/>
          <w:szCs w:val="28"/>
          <w:lang w:val="uk-UA"/>
        </w:rPr>
        <w:t>неточностей</w:t>
      </w:r>
      <w:proofErr w:type="spellEnd"/>
      <w:r>
        <w:rPr>
          <w:bCs/>
          <w:spacing w:val="-2"/>
          <w:sz w:val="28"/>
          <w:szCs w:val="28"/>
          <w:lang w:val="uk-UA"/>
        </w:rPr>
        <w:t xml:space="preserve"> , самостійно виконав усі передбачені програмою завдання , засвоїв основну літературу, рекомендовану програмою, активно працював на семінарських заняттях, що показав систематичний характер знань з дисципліни, достатній для подальшого навчання, а також здатність до їх самостійного поповнення.</w:t>
      </w:r>
    </w:p>
    <w:p w:rsidR="00C40802" w:rsidRDefault="00931AD9">
      <w:pPr>
        <w:pBdr>
          <w:top w:val="nil"/>
          <w:left w:val="nil"/>
          <w:bottom w:val="nil"/>
          <w:right w:val="nil"/>
          <w:between w:val="nil"/>
        </w:pBdr>
        <w:shd w:val="solid" w:color="FFFFFF" w:fill="auto"/>
        <w:ind w:right="-232" w:firstLine="284"/>
        <w:contextualSpacing/>
        <w:jc w:val="both"/>
        <w:rPr>
          <w:bCs/>
          <w:spacing w:val="-2"/>
          <w:sz w:val="28"/>
          <w:szCs w:val="28"/>
          <w:lang w:val="uk-UA"/>
        </w:rPr>
      </w:pPr>
      <w:r>
        <w:rPr>
          <w:b/>
          <w:bCs/>
          <w:sz w:val="28"/>
          <w:szCs w:val="28"/>
          <w:lang w:val="uk-UA"/>
        </w:rPr>
        <w:t>Оцінку</w:t>
      </w:r>
      <w:r>
        <w:rPr>
          <w:bCs/>
          <w:spacing w:val="-2"/>
          <w:sz w:val="28"/>
          <w:szCs w:val="28"/>
        </w:rPr>
        <w:t xml:space="preserve"> </w:t>
      </w:r>
      <w:r>
        <w:rPr>
          <w:b/>
          <w:bCs/>
          <w:spacing w:val="-2"/>
          <w:sz w:val="28"/>
          <w:szCs w:val="28"/>
          <w:lang w:val="uk-UA"/>
        </w:rPr>
        <w:t>8</w:t>
      </w:r>
      <w:r>
        <w:rPr>
          <w:b/>
          <w:bCs/>
          <w:spacing w:val="-2"/>
          <w:sz w:val="28"/>
          <w:szCs w:val="28"/>
        </w:rPr>
        <w:t xml:space="preserve"> </w:t>
      </w:r>
      <w:proofErr w:type="spellStart"/>
      <w:r>
        <w:rPr>
          <w:b/>
          <w:bCs/>
          <w:spacing w:val="-2"/>
          <w:sz w:val="28"/>
          <w:szCs w:val="28"/>
        </w:rPr>
        <w:t>балів</w:t>
      </w:r>
      <w:proofErr w:type="spellEnd"/>
      <w:r>
        <w:rPr>
          <w:b/>
          <w:bCs/>
          <w:spacing w:val="-2"/>
          <w:sz w:val="28"/>
          <w:szCs w:val="28"/>
        </w:rPr>
        <w:t xml:space="preserve"> ( 4 )</w:t>
      </w:r>
      <w:r>
        <w:rPr>
          <w:bCs/>
          <w:spacing w:val="-2"/>
          <w:sz w:val="28"/>
          <w:szCs w:val="28"/>
        </w:rPr>
        <w:t xml:space="preserve"> </w:t>
      </w:r>
      <w:r>
        <w:rPr>
          <w:bCs/>
          <w:spacing w:val="-2"/>
          <w:sz w:val="28"/>
          <w:szCs w:val="28"/>
          <w:lang w:val="uk-UA"/>
        </w:rPr>
        <w:t xml:space="preserve">- </w:t>
      </w:r>
      <w:proofErr w:type="spellStart"/>
      <w:r>
        <w:rPr>
          <w:bCs/>
          <w:spacing w:val="-2"/>
          <w:sz w:val="28"/>
          <w:szCs w:val="28"/>
        </w:rPr>
        <w:t>заслуговує</w:t>
      </w:r>
      <w:proofErr w:type="spellEnd"/>
      <w:r>
        <w:rPr>
          <w:bCs/>
          <w:spacing w:val="-2"/>
          <w:sz w:val="28"/>
          <w:szCs w:val="28"/>
        </w:rPr>
        <w:t xml:space="preserve"> студент, </w:t>
      </w:r>
      <w:proofErr w:type="spellStart"/>
      <w:r>
        <w:rPr>
          <w:bCs/>
          <w:spacing w:val="-2"/>
          <w:sz w:val="28"/>
          <w:szCs w:val="28"/>
        </w:rPr>
        <w:t>що</w:t>
      </w:r>
      <w:proofErr w:type="spellEnd"/>
      <w:r>
        <w:rPr>
          <w:bCs/>
          <w:spacing w:val="-2"/>
          <w:sz w:val="28"/>
          <w:szCs w:val="28"/>
        </w:rPr>
        <w:t xml:space="preserve"> </w:t>
      </w:r>
      <w:proofErr w:type="spellStart"/>
      <w:r>
        <w:rPr>
          <w:bCs/>
          <w:spacing w:val="-2"/>
          <w:sz w:val="28"/>
          <w:szCs w:val="28"/>
        </w:rPr>
        <w:t>виявив</w:t>
      </w:r>
      <w:proofErr w:type="spellEnd"/>
      <w:r>
        <w:rPr>
          <w:bCs/>
          <w:spacing w:val="-2"/>
          <w:sz w:val="28"/>
          <w:szCs w:val="28"/>
        </w:rPr>
        <w:t xml:space="preserve"> </w:t>
      </w:r>
      <w:proofErr w:type="spellStart"/>
      <w:r>
        <w:rPr>
          <w:bCs/>
          <w:spacing w:val="-2"/>
          <w:sz w:val="28"/>
          <w:szCs w:val="28"/>
        </w:rPr>
        <w:t>досить</w:t>
      </w:r>
      <w:proofErr w:type="spellEnd"/>
      <w:r>
        <w:rPr>
          <w:bCs/>
          <w:spacing w:val="-2"/>
          <w:sz w:val="28"/>
          <w:szCs w:val="28"/>
        </w:rPr>
        <w:t xml:space="preserve"> </w:t>
      </w:r>
      <w:proofErr w:type="spellStart"/>
      <w:r>
        <w:rPr>
          <w:bCs/>
          <w:spacing w:val="-2"/>
          <w:sz w:val="28"/>
          <w:szCs w:val="28"/>
        </w:rPr>
        <w:t>повне</w:t>
      </w:r>
      <w:proofErr w:type="spellEnd"/>
      <w:r>
        <w:rPr>
          <w:bCs/>
          <w:spacing w:val="-2"/>
          <w:sz w:val="28"/>
          <w:szCs w:val="28"/>
        </w:rPr>
        <w:t xml:space="preserve"> </w:t>
      </w:r>
      <w:proofErr w:type="spellStart"/>
      <w:r>
        <w:rPr>
          <w:bCs/>
          <w:spacing w:val="-2"/>
          <w:sz w:val="28"/>
          <w:szCs w:val="28"/>
        </w:rPr>
        <w:t>знання</w:t>
      </w:r>
      <w:proofErr w:type="spellEnd"/>
      <w:r>
        <w:rPr>
          <w:bCs/>
          <w:spacing w:val="-2"/>
          <w:sz w:val="28"/>
          <w:szCs w:val="28"/>
        </w:rPr>
        <w:t xml:space="preserve"> </w:t>
      </w:r>
      <w:proofErr w:type="spellStart"/>
      <w:r>
        <w:rPr>
          <w:bCs/>
          <w:spacing w:val="-2"/>
          <w:sz w:val="28"/>
          <w:szCs w:val="28"/>
        </w:rPr>
        <w:t>навчально</w:t>
      </w:r>
      <w:proofErr w:type="spellEnd"/>
      <w:r>
        <w:rPr>
          <w:bCs/>
          <w:spacing w:val="-2"/>
          <w:sz w:val="28"/>
          <w:szCs w:val="28"/>
        </w:rPr>
        <w:t xml:space="preserve">- </w:t>
      </w:r>
      <w:proofErr w:type="spellStart"/>
      <w:r>
        <w:rPr>
          <w:bCs/>
          <w:spacing w:val="-2"/>
          <w:sz w:val="28"/>
          <w:szCs w:val="28"/>
        </w:rPr>
        <w:t>програмного</w:t>
      </w:r>
      <w:proofErr w:type="spellEnd"/>
      <w:r>
        <w:rPr>
          <w:bCs/>
          <w:spacing w:val="-2"/>
          <w:sz w:val="28"/>
          <w:szCs w:val="28"/>
        </w:rPr>
        <w:t xml:space="preserve"> </w:t>
      </w:r>
      <w:proofErr w:type="spellStart"/>
      <w:r>
        <w:rPr>
          <w:bCs/>
          <w:spacing w:val="-2"/>
          <w:sz w:val="28"/>
          <w:szCs w:val="28"/>
        </w:rPr>
        <w:t>матеріалу</w:t>
      </w:r>
      <w:proofErr w:type="spellEnd"/>
      <w:r>
        <w:rPr>
          <w:bCs/>
          <w:spacing w:val="-2"/>
          <w:sz w:val="28"/>
          <w:szCs w:val="28"/>
        </w:rPr>
        <w:t xml:space="preserve">, </w:t>
      </w:r>
      <w:proofErr w:type="spellStart"/>
      <w:r>
        <w:rPr>
          <w:bCs/>
          <w:spacing w:val="-2"/>
          <w:sz w:val="28"/>
          <w:szCs w:val="28"/>
        </w:rPr>
        <w:t>який</w:t>
      </w:r>
      <w:proofErr w:type="spellEnd"/>
      <w:r>
        <w:rPr>
          <w:bCs/>
          <w:spacing w:val="-2"/>
          <w:sz w:val="28"/>
          <w:szCs w:val="28"/>
        </w:rPr>
        <w:t xml:space="preserve"> не </w:t>
      </w:r>
      <w:proofErr w:type="spellStart"/>
      <w:r>
        <w:rPr>
          <w:bCs/>
          <w:spacing w:val="-2"/>
          <w:sz w:val="28"/>
          <w:szCs w:val="28"/>
        </w:rPr>
        <w:t>допускає</w:t>
      </w:r>
      <w:proofErr w:type="spellEnd"/>
      <w:r>
        <w:rPr>
          <w:bCs/>
          <w:spacing w:val="-2"/>
          <w:sz w:val="28"/>
          <w:szCs w:val="28"/>
        </w:rPr>
        <w:t xml:space="preserve"> у </w:t>
      </w:r>
      <w:proofErr w:type="spellStart"/>
      <w:r>
        <w:rPr>
          <w:bCs/>
          <w:spacing w:val="-2"/>
          <w:sz w:val="28"/>
          <w:szCs w:val="28"/>
        </w:rPr>
        <w:t>відповіді</w:t>
      </w:r>
      <w:proofErr w:type="spellEnd"/>
      <w:r>
        <w:rPr>
          <w:bCs/>
          <w:spacing w:val="-2"/>
          <w:sz w:val="28"/>
          <w:szCs w:val="28"/>
        </w:rPr>
        <w:t xml:space="preserve"> </w:t>
      </w:r>
      <w:proofErr w:type="spellStart"/>
      <w:r>
        <w:rPr>
          <w:bCs/>
          <w:spacing w:val="-2"/>
          <w:sz w:val="28"/>
          <w:szCs w:val="28"/>
        </w:rPr>
        <w:t>суттєвих</w:t>
      </w:r>
      <w:proofErr w:type="spellEnd"/>
      <w:r>
        <w:rPr>
          <w:bCs/>
          <w:spacing w:val="-2"/>
          <w:sz w:val="28"/>
          <w:szCs w:val="28"/>
        </w:rPr>
        <w:t xml:space="preserve"> неточностей, </w:t>
      </w:r>
      <w:proofErr w:type="spellStart"/>
      <w:r>
        <w:rPr>
          <w:bCs/>
          <w:spacing w:val="-2"/>
          <w:sz w:val="28"/>
          <w:szCs w:val="28"/>
        </w:rPr>
        <w:t>самостійно</w:t>
      </w:r>
      <w:proofErr w:type="spellEnd"/>
      <w:r>
        <w:rPr>
          <w:bCs/>
          <w:spacing w:val="-2"/>
          <w:sz w:val="28"/>
          <w:szCs w:val="28"/>
        </w:rPr>
        <w:t xml:space="preserve"> </w:t>
      </w:r>
      <w:proofErr w:type="spellStart"/>
      <w:r>
        <w:rPr>
          <w:bCs/>
          <w:spacing w:val="-2"/>
          <w:sz w:val="28"/>
          <w:szCs w:val="28"/>
        </w:rPr>
        <w:t>виконав</w:t>
      </w:r>
      <w:proofErr w:type="spellEnd"/>
      <w:r>
        <w:rPr>
          <w:bCs/>
          <w:spacing w:val="-2"/>
          <w:sz w:val="28"/>
          <w:szCs w:val="28"/>
        </w:rPr>
        <w:t xml:space="preserve"> </w:t>
      </w:r>
      <w:proofErr w:type="spellStart"/>
      <w:r>
        <w:rPr>
          <w:bCs/>
          <w:spacing w:val="-2"/>
          <w:sz w:val="28"/>
          <w:szCs w:val="28"/>
        </w:rPr>
        <w:t>усі</w:t>
      </w:r>
      <w:proofErr w:type="spellEnd"/>
      <w:r>
        <w:rPr>
          <w:bCs/>
          <w:spacing w:val="-2"/>
          <w:sz w:val="28"/>
          <w:szCs w:val="28"/>
        </w:rPr>
        <w:t xml:space="preserve"> </w:t>
      </w:r>
      <w:proofErr w:type="spellStart"/>
      <w:r>
        <w:rPr>
          <w:bCs/>
          <w:spacing w:val="-2"/>
          <w:sz w:val="28"/>
          <w:szCs w:val="28"/>
        </w:rPr>
        <w:t>передбачені</w:t>
      </w:r>
      <w:proofErr w:type="spellEnd"/>
      <w:r>
        <w:rPr>
          <w:bCs/>
          <w:spacing w:val="-2"/>
          <w:sz w:val="28"/>
          <w:szCs w:val="28"/>
        </w:rPr>
        <w:t xml:space="preserve"> </w:t>
      </w:r>
      <w:proofErr w:type="spellStart"/>
      <w:r>
        <w:rPr>
          <w:bCs/>
          <w:spacing w:val="-2"/>
          <w:sz w:val="28"/>
          <w:szCs w:val="28"/>
        </w:rPr>
        <w:t>програмою</w:t>
      </w:r>
      <w:proofErr w:type="spellEnd"/>
      <w:r>
        <w:rPr>
          <w:bCs/>
          <w:spacing w:val="-2"/>
          <w:sz w:val="28"/>
          <w:szCs w:val="28"/>
        </w:rPr>
        <w:t xml:space="preserve"> </w:t>
      </w:r>
      <w:proofErr w:type="spellStart"/>
      <w:r>
        <w:rPr>
          <w:bCs/>
          <w:spacing w:val="-2"/>
          <w:sz w:val="28"/>
          <w:szCs w:val="28"/>
        </w:rPr>
        <w:t>завдання</w:t>
      </w:r>
      <w:proofErr w:type="spellEnd"/>
      <w:r>
        <w:rPr>
          <w:bCs/>
          <w:spacing w:val="-2"/>
          <w:sz w:val="28"/>
          <w:szCs w:val="28"/>
        </w:rPr>
        <w:t xml:space="preserve">, </w:t>
      </w:r>
      <w:proofErr w:type="spellStart"/>
      <w:r>
        <w:rPr>
          <w:bCs/>
          <w:spacing w:val="-2"/>
          <w:sz w:val="28"/>
          <w:szCs w:val="28"/>
        </w:rPr>
        <w:t>засвоїв</w:t>
      </w:r>
      <w:proofErr w:type="spellEnd"/>
      <w:r>
        <w:rPr>
          <w:bCs/>
          <w:spacing w:val="-2"/>
          <w:sz w:val="28"/>
          <w:szCs w:val="28"/>
        </w:rPr>
        <w:t xml:space="preserve"> </w:t>
      </w:r>
      <w:proofErr w:type="spellStart"/>
      <w:r>
        <w:rPr>
          <w:bCs/>
          <w:spacing w:val="-2"/>
          <w:sz w:val="28"/>
          <w:szCs w:val="28"/>
        </w:rPr>
        <w:t>основну</w:t>
      </w:r>
      <w:proofErr w:type="spellEnd"/>
      <w:r>
        <w:rPr>
          <w:bCs/>
          <w:spacing w:val="-2"/>
          <w:sz w:val="28"/>
          <w:szCs w:val="28"/>
        </w:rPr>
        <w:t xml:space="preserve"> </w:t>
      </w:r>
      <w:proofErr w:type="spellStart"/>
      <w:r>
        <w:rPr>
          <w:bCs/>
          <w:spacing w:val="-2"/>
          <w:sz w:val="28"/>
          <w:szCs w:val="28"/>
        </w:rPr>
        <w:t>літературу</w:t>
      </w:r>
      <w:proofErr w:type="spellEnd"/>
      <w:r>
        <w:rPr>
          <w:bCs/>
          <w:spacing w:val="-2"/>
          <w:sz w:val="28"/>
          <w:szCs w:val="28"/>
        </w:rPr>
        <w:t xml:space="preserve">, </w:t>
      </w:r>
      <w:proofErr w:type="spellStart"/>
      <w:r>
        <w:rPr>
          <w:bCs/>
          <w:spacing w:val="-2"/>
          <w:sz w:val="28"/>
          <w:szCs w:val="28"/>
        </w:rPr>
        <w:t>рекомендовану</w:t>
      </w:r>
      <w:proofErr w:type="spellEnd"/>
      <w:r>
        <w:rPr>
          <w:bCs/>
          <w:spacing w:val="-2"/>
          <w:sz w:val="28"/>
          <w:szCs w:val="28"/>
        </w:rPr>
        <w:t xml:space="preserve"> </w:t>
      </w:r>
      <w:proofErr w:type="spellStart"/>
      <w:r>
        <w:rPr>
          <w:bCs/>
          <w:spacing w:val="-2"/>
          <w:sz w:val="28"/>
          <w:szCs w:val="28"/>
        </w:rPr>
        <w:t>програмою</w:t>
      </w:r>
      <w:proofErr w:type="spellEnd"/>
      <w:r>
        <w:rPr>
          <w:bCs/>
          <w:spacing w:val="-2"/>
          <w:sz w:val="28"/>
          <w:szCs w:val="28"/>
        </w:rPr>
        <w:t xml:space="preserve">, активно </w:t>
      </w:r>
      <w:proofErr w:type="spellStart"/>
      <w:r>
        <w:rPr>
          <w:bCs/>
          <w:spacing w:val="-2"/>
          <w:sz w:val="28"/>
          <w:szCs w:val="28"/>
        </w:rPr>
        <w:t>працював</w:t>
      </w:r>
      <w:proofErr w:type="spellEnd"/>
      <w:r>
        <w:rPr>
          <w:bCs/>
          <w:spacing w:val="-2"/>
          <w:sz w:val="28"/>
          <w:szCs w:val="28"/>
        </w:rPr>
        <w:t xml:space="preserve"> на </w:t>
      </w:r>
      <w:proofErr w:type="spellStart"/>
      <w:r>
        <w:rPr>
          <w:bCs/>
          <w:spacing w:val="-2"/>
          <w:sz w:val="28"/>
          <w:szCs w:val="28"/>
        </w:rPr>
        <w:t>семінарських</w:t>
      </w:r>
      <w:proofErr w:type="spellEnd"/>
      <w:r>
        <w:rPr>
          <w:bCs/>
          <w:spacing w:val="-2"/>
          <w:sz w:val="28"/>
          <w:szCs w:val="28"/>
        </w:rPr>
        <w:t xml:space="preserve"> </w:t>
      </w:r>
      <w:proofErr w:type="spellStart"/>
      <w:r>
        <w:rPr>
          <w:bCs/>
          <w:spacing w:val="-2"/>
          <w:sz w:val="28"/>
          <w:szCs w:val="28"/>
        </w:rPr>
        <w:t>заняттях</w:t>
      </w:r>
      <w:proofErr w:type="spellEnd"/>
      <w:r>
        <w:rPr>
          <w:bCs/>
          <w:spacing w:val="-2"/>
          <w:sz w:val="28"/>
          <w:szCs w:val="28"/>
        </w:rPr>
        <w:t xml:space="preserve">, </w:t>
      </w:r>
      <w:proofErr w:type="spellStart"/>
      <w:r>
        <w:rPr>
          <w:bCs/>
          <w:spacing w:val="-2"/>
          <w:sz w:val="28"/>
          <w:szCs w:val="28"/>
        </w:rPr>
        <w:t>що</w:t>
      </w:r>
      <w:proofErr w:type="spellEnd"/>
      <w:r>
        <w:rPr>
          <w:bCs/>
          <w:spacing w:val="-2"/>
          <w:sz w:val="28"/>
          <w:szCs w:val="28"/>
        </w:rPr>
        <w:t xml:space="preserve"> показав </w:t>
      </w:r>
      <w:proofErr w:type="spellStart"/>
      <w:r>
        <w:rPr>
          <w:bCs/>
          <w:spacing w:val="-2"/>
          <w:sz w:val="28"/>
          <w:szCs w:val="28"/>
        </w:rPr>
        <w:t>систематичний</w:t>
      </w:r>
      <w:proofErr w:type="spellEnd"/>
      <w:r>
        <w:rPr>
          <w:bCs/>
          <w:spacing w:val="-2"/>
          <w:sz w:val="28"/>
          <w:szCs w:val="28"/>
        </w:rPr>
        <w:t xml:space="preserve"> характер </w:t>
      </w:r>
      <w:proofErr w:type="spellStart"/>
      <w:r>
        <w:rPr>
          <w:bCs/>
          <w:spacing w:val="-2"/>
          <w:sz w:val="28"/>
          <w:szCs w:val="28"/>
        </w:rPr>
        <w:t>знань</w:t>
      </w:r>
      <w:proofErr w:type="spellEnd"/>
      <w:r>
        <w:rPr>
          <w:bCs/>
          <w:spacing w:val="-2"/>
          <w:sz w:val="28"/>
          <w:szCs w:val="28"/>
        </w:rPr>
        <w:t xml:space="preserve"> з </w:t>
      </w:r>
      <w:proofErr w:type="spellStart"/>
      <w:r>
        <w:rPr>
          <w:bCs/>
          <w:spacing w:val="-2"/>
          <w:sz w:val="28"/>
          <w:szCs w:val="28"/>
        </w:rPr>
        <w:t>дисципліни</w:t>
      </w:r>
      <w:proofErr w:type="spellEnd"/>
      <w:r>
        <w:rPr>
          <w:bCs/>
          <w:spacing w:val="-2"/>
          <w:sz w:val="28"/>
          <w:szCs w:val="28"/>
        </w:rPr>
        <w:t xml:space="preserve">, </w:t>
      </w:r>
      <w:proofErr w:type="spellStart"/>
      <w:r>
        <w:rPr>
          <w:bCs/>
          <w:spacing w:val="-2"/>
          <w:sz w:val="28"/>
          <w:szCs w:val="28"/>
        </w:rPr>
        <w:t>достатній</w:t>
      </w:r>
      <w:proofErr w:type="spellEnd"/>
      <w:r>
        <w:rPr>
          <w:bCs/>
          <w:spacing w:val="-2"/>
          <w:sz w:val="28"/>
          <w:szCs w:val="28"/>
        </w:rPr>
        <w:t xml:space="preserve"> для </w:t>
      </w:r>
      <w:proofErr w:type="spellStart"/>
      <w:r>
        <w:rPr>
          <w:bCs/>
          <w:spacing w:val="-2"/>
          <w:sz w:val="28"/>
          <w:szCs w:val="28"/>
        </w:rPr>
        <w:t>подальшого</w:t>
      </w:r>
      <w:proofErr w:type="spellEnd"/>
      <w:r>
        <w:rPr>
          <w:bCs/>
          <w:spacing w:val="-2"/>
          <w:sz w:val="28"/>
          <w:szCs w:val="28"/>
        </w:rPr>
        <w:t xml:space="preserve"> </w:t>
      </w:r>
      <w:proofErr w:type="spellStart"/>
      <w:r>
        <w:rPr>
          <w:bCs/>
          <w:spacing w:val="-2"/>
          <w:sz w:val="28"/>
          <w:szCs w:val="28"/>
        </w:rPr>
        <w:t>навчання</w:t>
      </w:r>
      <w:proofErr w:type="spellEnd"/>
      <w:r>
        <w:rPr>
          <w:bCs/>
          <w:spacing w:val="-2"/>
          <w:sz w:val="28"/>
          <w:szCs w:val="28"/>
        </w:rPr>
        <w:t xml:space="preserve">, а </w:t>
      </w:r>
      <w:proofErr w:type="spellStart"/>
      <w:r>
        <w:rPr>
          <w:bCs/>
          <w:spacing w:val="-2"/>
          <w:sz w:val="28"/>
          <w:szCs w:val="28"/>
        </w:rPr>
        <w:t>також</w:t>
      </w:r>
      <w:proofErr w:type="spellEnd"/>
      <w:r>
        <w:rPr>
          <w:bCs/>
          <w:spacing w:val="-2"/>
          <w:sz w:val="28"/>
          <w:szCs w:val="28"/>
        </w:rPr>
        <w:t xml:space="preserve"> </w:t>
      </w:r>
      <w:proofErr w:type="spellStart"/>
      <w:r>
        <w:rPr>
          <w:bCs/>
          <w:spacing w:val="-2"/>
          <w:sz w:val="28"/>
          <w:szCs w:val="28"/>
        </w:rPr>
        <w:t>здатність</w:t>
      </w:r>
      <w:proofErr w:type="spellEnd"/>
      <w:r>
        <w:rPr>
          <w:bCs/>
          <w:spacing w:val="-2"/>
          <w:sz w:val="28"/>
          <w:szCs w:val="28"/>
        </w:rPr>
        <w:t xml:space="preserve"> до </w:t>
      </w:r>
      <w:proofErr w:type="spellStart"/>
      <w:r>
        <w:rPr>
          <w:bCs/>
          <w:spacing w:val="-2"/>
          <w:sz w:val="28"/>
          <w:szCs w:val="28"/>
        </w:rPr>
        <w:t>їх</w:t>
      </w:r>
      <w:proofErr w:type="spellEnd"/>
      <w:r>
        <w:rPr>
          <w:bCs/>
          <w:spacing w:val="-2"/>
          <w:sz w:val="28"/>
          <w:szCs w:val="28"/>
        </w:rPr>
        <w:t xml:space="preserve"> </w:t>
      </w:r>
      <w:proofErr w:type="spellStart"/>
      <w:r>
        <w:rPr>
          <w:bCs/>
          <w:spacing w:val="-2"/>
          <w:sz w:val="28"/>
          <w:szCs w:val="28"/>
        </w:rPr>
        <w:t>самостійного</w:t>
      </w:r>
      <w:proofErr w:type="spellEnd"/>
      <w:r>
        <w:rPr>
          <w:bCs/>
          <w:spacing w:val="-2"/>
          <w:sz w:val="28"/>
          <w:szCs w:val="28"/>
        </w:rPr>
        <w:t xml:space="preserve"> </w:t>
      </w:r>
      <w:proofErr w:type="spellStart"/>
      <w:r>
        <w:rPr>
          <w:bCs/>
          <w:spacing w:val="-2"/>
          <w:sz w:val="28"/>
          <w:szCs w:val="28"/>
        </w:rPr>
        <w:t>поповненн</w:t>
      </w:r>
      <w:proofErr w:type="spellEnd"/>
      <w:r>
        <w:rPr>
          <w:bCs/>
          <w:spacing w:val="-2"/>
          <w:sz w:val="28"/>
          <w:szCs w:val="28"/>
          <w:lang w:val="uk-UA"/>
        </w:rPr>
        <w:t>я</w:t>
      </w:r>
      <w:r>
        <w:rPr>
          <w:bCs/>
          <w:spacing w:val="-2"/>
          <w:sz w:val="28"/>
          <w:szCs w:val="28"/>
        </w:rPr>
        <w:t>.</w:t>
      </w:r>
    </w:p>
    <w:p w:rsidR="00C40802" w:rsidRDefault="00931AD9">
      <w:pPr>
        <w:pBdr>
          <w:top w:val="nil"/>
          <w:left w:val="nil"/>
          <w:bottom w:val="nil"/>
          <w:right w:val="nil"/>
          <w:between w:val="nil"/>
        </w:pBdr>
        <w:shd w:val="solid" w:color="FFFFFF" w:fill="auto"/>
        <w:ind w:right="-232" w:firstLine="284"/>
        <w:contextualSpacing/>
        <w:jc w:val="both"/>
        <w:rPr>
          <w:bCs/>
          <w:spacing w:val="-2"/>
          <w:sz w:val="28"/>
          <w:szCs w:val="28"/>
          <w:lang w:val="uk-UA"/>
        </w:rPr>
      </w:pPr>
      <w:r>
        <w:rPr>
          <w:b/>
          <w:bCs/>
          <w:sz w:val="28"/>
          <w:szCs w:val="28"/>
          <w:lang w:val="uk-UA"/>
        </w:rPr>
        <w:t>Оцінку</w:t>
      </w:r>
      <w:r>
        <w:rPr>
          <w:bCs/>
          <w:spacing w:val="-2"/>
          <w:sz w:val="28"/>
          <w:szCs w:val="28"/>
        </w:rPr>
        <w:t xml:space="preserve"> </w:t>
      </w:r>
      <w:r>
        <w:rPr>
          <w:b/>
          <w:bCs/>
          <w:spacing w:val="-2"/>
          <w:sz w:val="28"/>
          <w:szCs w:val="28"/>
          <w:lang w:val="uk-UA"/>
        </w:rPr>
        <w:t>7</w:t>
      </w:r>
      <w:r>
        <w:rPr>
          <w:b/>
          <w:bCs/>
          <w:spacing w:val="-2"/>
          <w:sz w:val="28"/>
          <w:szCs w:val="28"/>
        </w:rPr>
        <w:t xml:space="preserve"> </w:t>
      </w:r>
      <w:proofErr w:type="spellStart"/>
      <w:r>
        <w:rPr>
          <w:b/>
          <w:bCs/>
          <w:spacing w:val="-2"/>
          <w:sz w:val="28"/>
          <w:szCs w:val="28"/>
        </w:rPr>
        <w:t>балів</w:t>
      </w:r>
      <w:proofErr w:type="spellEnd"/>
      <w:r>
        <w:rPr>
          <w:b/>
          <w:bCs/>
          <w:spacing w:val="-2"/>
          <w:sz w:val="28"/>
          <w:szCs w:val="28"/>
        </w:rPr>
        <w:t xml:space="preserve"> ( 4 -)</w:t>
      </w:r>
      <w:r>
        <w:rPr>
          <w:bCs/>
          <w:spacing w:val="-2"/>
          <w:sz w:val="28"/>
          <w:szCs w:val="28"/>
        </w:rPr>
        <w:t xml:space="preserve"> </w:t>
      </w:r>
      <w:r>
        <w:rPr>
          <w:bCs/>
          <w:spacing w:val="-2"/>
          <w:sz w:val="28"/>
          <w:szCs w:val="28"/>
          <w:lang w:val="uk-UA"/>
        </w:rPr>
        <w:t xml:space="preserve">- </w:t>
      </w:r>
      <w:proofErr w:type="spellStart"/>
      <w:r>
        <w:rPr>
          <w:bCs/>
          <w:spacing w:val="-2"/>
          <w:sz w:val="28"/>
          <w:szCs w:val="28"/>
        </w:rPr>
        <w:t>заслуговує</w:t>
      </w:r>
      <w:proofErr w:type="spellEnd"/>
      <w:r>
        <w:rPr>
          <w:bCs/>
          <w:spacing w:val="-2"/>
          <w:sz w:val="28"/>
          <w:szCs w:val="28"/>
        </w:rPr>
        <w:t xml:space="preserve"> студент, </w:t>
      </w:r>
      <w:proofErr w:type="spellStart"/>
      <w:r>
        <w:rPr>
          <w:bCs/>
          <w:spacing w:val="-2"/>
          <w:sz w:val="28"/>
          <w:szCs w:val="28"/>
        </w:rPr>
        <w:t>що</w:t>
      </w:r>
      <w:proofErr w:type="spellEnd"/>
      <w:r>
        <w:rPr>
          <w:bCs/>
          <w:spacing w:val="-2"/>
          <w:sz w:val="28"/>
          <w:szCs w:val="28"/>
        </w:rPr>
        <w:t xml:space="preserve"> </w:t>
      </w:r>
      <w:proofErr w:type="spellStart"/>
      <w:r>
        <w:rPr>
          <w:bCs/>
          <w:spacing w:val="-2"/>
          <w:sz w:val="28"/>
          <w:szCs w:val="28"/>
        </w:rPr>
        <w:t>виявив</w:t>
      </w:r>
      <w:proofErr w:type="spellEnd"/>
      <w:r>
        <w:rPr>
          <w:bCs/>
          <w:spacing w:val="-2"/>
          <w:sz w:val="28"/>
          <w:szCs w:val="28"/>
        </w:rPr>
        <w:t xml:space="preserve"> </w:t>
      </w:r>
      <w:proofErr w:type="spellStart"/>
      <w:r>
        <w:rPr>
          <w:bCs/>
          <w:spacing w:val="-2"/>
          <w:sz w:val="28"/>
          <w:szCs w:val="28"/>
        </w:rPr>
        <w:t>досить</w:t>
      </w:r>
      <w:proofErr w:type="spellEnd"/>
      <w:r>
        <w:rPr>
          <w:bCs/>
          <w:spacing w:val="-2"/>
          <w:sz w:val="28"/>
          <w:szCs w:val="28"/>
        </w:rPr>
        <w:t xml:space="preserve"> </w:t>
      </w:r>
      <w:proofErr w:type="spellStart"/>
      <w:r>
        <w:rPr>
          <w:bCs/>
          <w:spacing w:val="-2"/>
          <w:sz w:val="28"/>
          <w:szCs w:val="28"/>
        </w:rPr>
        <w:t>повне</w:t>
      </w:r>
      <w:proofErr w:type="spellEnd"/>
      <w:r>
        <w:rPr>
          <w:bCs/>
          <w:spacing w:val="-2"/>
          <w:sz w:val="28"/>
          <w:szCs w:val="28"/>
        </w:rPr>
        <w:t xml:space="preserve"> </w:t>
      </w:r>
      <w:proofErr w:type="spellStart"/>
      <w:r>
        <w:rPr>
          <w:bCs/>
          <w:spacing w:val="-2"/>
          <w:sz w:val="28"/>
          <w:szCs w:val="28"/>
        </w:rPr>
        <w:t>знання</w:t>
      </w:r>
      <w:proofErr w:type="spellEnd"/>
      <w:r>
        <w:rPr>
          <w:bCs/>
          <w:spacing w:val="-2"/>
          <w:sz w:val="28"/>
          <w:szCs w:val="28"/>
        </w:rPr>
        <w:t xml:space="preserve"> </w:t>
      </w:r>
      <w:proofErr w:type="spellStart"/>
      <w:r>
        <w:rPr>
          <w:bCs/>
          <w:spacing w:val="-2"/>
          <w:sz w:val="28"/>
          <w:szCs w:val="28"/>
        </w:rPr>
        <w:t>навчально-програмного</w:t>
      </w:r>
      <w:proofErr w:type="spellEnd"/>
      <w:r>
        <w:rPr>
          <w:bCs/>
          <w:spacing w:val="-2"/>
          <w:sz w:val="28"/>
          <w:szCs w:val="28"/>
        </w:rPr>
        <w:t xml:space="preserve"> </w:t>
      </w:r>
      <w:proofErr w:type="spellStart"/>
      <w:r>
        <w:rPr>
          <w:bCs/>
          <w:spacing w:val="-2"/>
          <w:sz w:val="28"/>
          <w:szCs w:val="28"/>
        </w:rPr>
        <w:t>матеріалу</w:t>
      </w:r>
      <w:proofErr w:type="spellEnd"/>
      <w:r>
        <w:rPr>
          <w:bCs/>
          <w:spacing w:val="-2"/>
          <w:sz w:val="28"/>
          <w:szCs w:val="28"/>
        </w:rPr>
        <w:t xml:space="preserve">, </w:t>
      </w:r>
      <w:proofErr w:type="spellStart"/>
      <w:r>
        <w:rPr>
          <w:bCs/>
          <w:spacing w:val="-2"/>
          <w:sz w:val="28"/>
          <w:szCs w:val="28"/>
        </w:rPr>
        <w:t>який</w:t>
      </w:r>
      <w:proofErr w:type="spellEnd"/>
      <w:r>
        <w:rPr>
          <w:bCs/>
          <w:spacing w:val="-2"/>
          <w:sz w:val="28"/>
          <w:szCs w:val="28"/>
        </w:rPr>
        <w:t xml:space="preserve"> не </w:t>
      </w:r>
      <w:proofErr w:type="spellStart"/>
      <w:r>
        <w:rPr>
          <w:bCs/>
          <w:spacing w:val="-2"/>
          <w:sz w:val="28"/>
          <w:szCs w:val="28"/>
        </w:rPr>
        <w:t>допускає</w:t>
      </w:r>
      <w:proofErr w:type="spellEnd"/>
      <w:r>
        <w:rPr>
          <w:bCs/>
          <w:spacing w:val="-2"/>
          <w:sz w:val="28"/>
          <w:szCs w:val="28"/>
        </w:rPr>
        <w:t xml:space="preserve"> у </w:t>
      </w:r>
      <w:proofErr w:type="spellStart"/>
      <w:r>
        <w:rPr>
          <w:bCs/>
          <w:spacing w:val="-2"/>
          <w:sz w:val="28"/>
          <w:szCs w:val="28"/>
        </w:rPr>
        <w:t>відповіді</w:t>
      </w:r>
      <w:proofErr w:type="spellEnd"/>
      <w:r>
        <w:rPr>
          <w:bCs/>
          <w:spacing w:val="-2"/>
          <w:sz w:val="28"/>
          <w:szCs w:val="28"/>
        </w:rPr>
        <w:t xml:space="preserve"> </w:t>
      </w:r>
      <w:proofErr w:type="spellStart"/>
      <w:r>
        <w:rPr>
          <w:bCs/>
          <w:spacing w:val="-2"/>
          <w:sz w:val="28"/>
          <w:szCs w:val="28"/>
        </w:rPr>
        <w:t>суттєвих</w:t>
      </w:r>
      <w:proofErr w:type="spellEnd"/>
      <w:r>
        <w:rPr>
          <w:bCs/>
          <w:spacing w:val="-2"/>
          <w:sz w:val="28"/>
          <w:szCs w:val="28"/>
        </w:rPr>
        <w:t xml:space="preserve"> неточностей, </w:t>
      </w:r>
      <w:proofErr w:type="spellStart"/>
      <w:r>
        <w:rPr>
          <w:bCs/>
          <w:spacing w:val="-2"/>
          <w:sz w:val="28"/>
          <w:szCs w:val="28"/>
        </w:rPr>
        <w:t>самостійно</w:t>
      </w:r>
      <w:proofErr w:type="spellEnd"/>
      <w:r>
        <w:rPr>
          <w:bCs/>
          <w:spacing w:val="-2"/>
          <w:sz w:val="28"/>
          <w:szCs w:val="28"/>
        </w:rPr>
        <w:t xml:space="preserve"> </w:t>
      </w:r>
      <w:proofErr w:type="spellStart"/>
      <w:r>
        <w:rPr>
          <w:bCs/>
          <w:spacing w:val="-2"/>
          <w:sz w:val="28"/>
          <w:szCs w:val="28"/>
        </w:rPr>
        <w:t>виконав</w:t>
      </w:r>
      <w:proofErr w:type="spellEnd"/>
      <w:r>
        <w:rPr>
          <w:bCs/>
          <w:spacing w:val="-2"/>
          <w:sz w:val="28"/>
          <w:szCs w:val="28"/>
        </w:rPr>
        <w:t xml:space="preserve"> </w:t>
      </w:r>
      <w:proofErr w:type="spellStart"/>
      <w:r>
        <w:rPr>
          <w:bCs/>
          <w:spacing w:val="-2"/>
          <w:sz w:val="28"/>
          <w:szCs w:val="28"/>
        </w:rPr>
        <w:t>основні</w:t>
      </w:r>
      <w:proofErr w:type="spellEnd"/>
      <w:r>
        <w:rPr>
          <w:bCs/>
          <w:spacing w:val="-2"/>
          <w:sz w:val="28"/>
          <w:szCs w:val="28"/>
        </w:rPr>
        <w:t xml:space="preserve"> </w:t>
      </w:r>
      <w:proofErr w:type="spellStart"/>
      <w:r>
        <w:rPr>
          <w:bCs/>
          <w:spacing w:val="-2"/>
          <w:sz w:val="28"/>
          <w:szCs w:val="28"/>
        </w:rPr>
        <w:t>передбачені</w:t>
      </w:r>
      <w:proofErr w:type="spellEnd"/>
      <w:r>
        <w:rPr>
          <w:bCs/>
          <w:spacing w:val="-2"/>
          <w:sz w:val="28"/>
          <w:szCs w:val="28"/>
        </w:rPr>
        <w:t xml:space="preserve"> </w:t>
      </w:r>
      <w:proofErr w:type="spellStart"/>
      <w:r>
        <w:rPr>
          <w:bCs/>
          <w:spacing w:val="-2"/>
          <w:sz w:val="28"/>
          <w:szCs w:val="28"/>
        </w:rPr>
        <w:t>програмою</w:t>
      </w:r>
      <w:proofErr w:type="spellEnd"/>
      <w:r>
        <w:rPr>
          <w:bCs/>
          <w:spacing w:val="-2"/>
          <w:sz w:val="28"/>
          <w:szCs w:val="28"/>
        </w:rPr>
        <w:t xml:space="preserve"> </w:t>
      </w:r>
      <w:proofErr w:type="spellStart"/>
      <w:r>
        <w:rPr>
          <w:bCs/>
          <w:spacing w:val="-2"/>
          <w:sz w:val="28"/>
          <w:szCs w:val="28"/>
        </w:rPr>
        <w:t>завдання</w:t>
      </w:r>
      <w:proofErr w:type="spellEnd"/>
      <w:r>
        <w:rPr>
          <w:bCs/>
          <w:spacing w:val="-2"/>
          <w:sz w:val="28"/>
          <w:szCs w:val="28"/>
        </w:rPr>
        <w:t xml:space="preserve">, </w:t>
      </w:r>
      <w:proofErr w:type="spellStart"/>
      <w:r>
        <w:rPr>
          <w:bCs/>
          <w:spacing w:val="-2"/>
          <w:sz w:val="28"/>
          <w:szCs w:val="28"/>
        </w:rPr>
        <w:t>засвоїв</w:t>
      </w:r>
      <w:proofErr w:type="spellEnd"/>
      <w:r>
        <w:rPr>
          <w:bCs/>
          <w:spacing w:val="-2"/>
          <w:sz w:val="28"/>
          <w:szCs w:val="28"/>
        </w:rPr>
        <w:t xml:space="preserve"> </w:t>
      </w:r>
      <w:proofErr w:type="spellStart"/>
      <w:r>
        <w:rPr>
          <w:bCs/>
          <w:spacing w:val="-2"/>
          <w:sz w:val="28"/>
          <w:szCs w:val="28"/>
        </w:rPr>
        <w:t>основну</w:t>
      </w:r>
      <w:proofErr w:type="spellEnd"/>
      <w:r>
        <w:rPr>
          <w:bCs/>
          <w:spacing w:val="-2"/>
          <w:sz w:val="28"/>
          <w:szCs w:val="28"/>
        </w:rPr>
        <w:t xml:space="preserve"> </w:t>
      </w:r>
      <w:proofErr w:type="spellStart"/>
      <w:r>
        <w:rPr>
          <w:bCs/>
          <w:spacing w:val="-2"/>
          <w:sz w:val="28"/>
          <w:szCs w:val="28"/>
        </w:rPr>
        <w:t>літературу</w:t>
      </w:r>
      <w:proofErr w:type="spellEnd"/>
      <w:r>
        <w:rPr>
          <w:bCs/>
          <w:spacing w:val="-2"/>
          <w:sz w:val="28"/>
          <w:szCs w:val="28"/>
        </w:rPr>
        <w:t xml:space="preserve">, </w:t>
      </w:r>
      <w:proofErr w:type="spellStart"/>
      <w:r>
        <w:rPr>
          <w:bCs/>
          <w:spacing w:val="-2"/>
          <w:sz w:val="28"/>
          <w:szCs w:val="28"/>
        </w:rPr>
        <w:t>рекомендовану</w:t>
      </w:r>
      <w:proofErr w:type="spellEnd"/>
      <w:r>
        <w:rPr>
          <w:bCs/>
          <w:spacing w:val="-2"/>
          <w:sz w:val="28"/>
          <w:szCs w:val="28"/>
        </w:rPr>
        <w:t xml:space="preserve"> </w:t>
      </w:r>
      <w:proofErr w:type="spellStart"/>
      <w:r>
        <w:rPr>
          <w:bCs/>
          <w:spacing w:val="-2"/>
          <w:sz w:val="28"/>
          <w:szCs w:val="28"/>
        </w:rPr>
        <w:t>програмою</w:t>
      </w:r>
      <w:proofErr w:type="spellEnd"/>
      <w:r>
        <w:rPr>
          <w:bCs/>
          <w:spacing w:val="-2"/>
          <w:sz w:val="28"/>
          <w:szCs w:val="28"/>
        </w:rPr>
        <w:t xml:space="preserve">, </w:t>
      </w:r>
      <w:proofErr w:type="spellStart"/>
      <w:r>
        <w:rPr>
          <w:bCs/>
          <w:spacing w:val="-2"/>
          <w:sz w:val="28"/>
          <w:szCs w:val="28"/>
        </w:rPr>
        <w:t>що</w:t>
      </w:r>
      <w:proofErr w:type="spellEnd"/>
      <w:r>
        <w:rPr>
          <w:bCs/>
          <w:spacing w:val="-2"/>
          <w:sz w:val="28"/>
          <w:szCs w:val="28"/>
        </w:rPr>
        <w:t xml:space="preserve"> </w:t>
      </w:r>
      <w:proofErr w:type="spellStart"/>
      <w:r>
        <w:rPr>
          <w:bCs/>
          <w:spacing w:val="-2"/>
          <w:sz w:val="28"/>
          <w:szCs w:val="28"/>
        </w:rPr>
        <w:t>відрізнявся</w:t>
      </w:r>
      <w:proofErr w:type="spellEnd"/>
      <w:r>
        <w:rPr>
          <w:bCs/>
          <w:spacing w:val="-2"/>
          <w:sz w:val="28"/>
          <w:szCs w:val="28"/>
        </w:rPr>
        <w:t xml:space="preserve"> </w:t>
      </w:r>
      <w:proofErr w:type="spellStart"/>
      <w:r>
        <w:rPr>
          <w:bCs/>
          <w:spacing w:val="-2"/>
          <w:sz w:val="28"/>
          <w:szCs w:val="28"/>
        </w:rPr>
        <w:t>достатньою</w:t>
      </w:r>
      <w:proofErr w:type="spellEnd"/>
      <w:r>
        <w:rPr>
          <w:bCs/>
          <w:spacing w:val="-2"/>
          <w:sz w:val="28"/>
          <w:szCs w:val="28"/>
        </w:rPr>
        <w:t xml:space="preserve"> </w:t>
      </w:r>
      <w:proofErr w:type="spellStart"/>
      <w:r>
        <w:rPr>
          <w:bCs/>
          <w:spacing w:val="-2"/>
          <w:sz w:val="28"/>
          <w:szCs w:val="28"/>
        </w:rPr>
        <w:t>активністю</w:t>
      </w:r>
      <w:proofErr w:type="spellEnd"/>
      <w:r>
        <w:rPr>
          <w:bCs/>
          <w:spacing w:val="-2"/>
          <w:sz w:val="28"/>
          <w:szCs w:val="28"/>
        </w:rPr>
        <w:t xml:space="preserve"> на </w:t>
      </w:r>
      <w:proofErr w:type="spellStart"/>
      <w:r>
        <w:rPr>
          <w:bCs/>
          <w:spacing w:val="-2"/>
          <w:sz w:val="28"/>
          <w:szCs w:val="28"/>
        </w:rPr>
        <w:t>семінарських</w:t>
      </w:r>
      <w:proofErr w:type="spellEnd"/>
      <w:r>
        <w:rPr>
          <w:bCs/>
          <w:spacing w:val="-2"/>
          <w:sz w:val="28"/>
          <w:szCs w:val="28"/>
        </w:rPr>
        <w:t xml:space="preserve"> </w:t>
      </w:r>
      <w:proofErr w:type="spellStart"/>
      <w:r>
        <w:rPr>
          <w:bCs/>
          <w:spacing w:val="-2"/>
          <w:sz w:val="28"/>
          <w:szCs w:val="28"/>
        </w:rPr>
        <w:t>заняттях</w:t>
      </w:r>
      <w:proofErr w:type="spellEnd"/>
      <w:r>
        <w:rPr>
          <w:bCs/>
          <w:spacing w:val="-2"/>
          <w:sz w:val="28"/>
          <w:szCs w:val="28"/>
        </w:rPr>
        <w:t xml:space="preserve">, </w:t>
      </w:r>
      <w:proofErr w:type="spellStart"/>
      <w:r>
        <w:rPr>
          <w:bCs/>
          <w:spacing w:val="-2"/>
          <w:sz w:val="28"/>
          <w:szCs w:val="28"/>
        </w:rPr>
        <w:t>що</w:t>
      </w:r>
      <w:proofErr w:type="spellEnd"/>
      <w:r>
        <w:rPr>
          <w:bCs/>
          <w:spacing w:val="-2"/>
          <w:sz w:val="28"/>
          <w:szCs w:val="28"/>
        </w:rPr>
        <w:t xml:space="preserve"> показав </w:t>
      </w:r>
      <w:proofErr w:type="spellStart"/>
      <w:r>
        <w:rPr>
          <w:bCs/>
          <w:spacing w:val="-2"/>
          <w:sz w:val="28"/>
          <w:szCs w:val="28"/>
        </w:rPr>
        <w:t>систематичний</w:t>
      </w:r>
      <w:proofErr w:type="spellEnd"/>
      <w:r>
        <w:rPr>
          <w:bCs/>
          <w:spacing w:val="-2"/>
          <w:sz w:val="28"/>
          <w:szCs w:val="28"/>
        </w:rPr>
        <w:t xml:space="preserve"> характер </w:t>
      </w:r>
      <w:proofErr w:type="spellStart"/>
      <w:r>
        <w:rPr>
          <w:bCs/>
          <w:spacing w:val="-2"/>
          <w:sz w:val="28"/>
          <w:szCs w:val="28"/>
        </w:rPr>
        <w:t>знань</w:t>
      </w:r>
      <w:proofErr w:type="spellEnd"/>
      <w:r>
        <w:rPr>
          <w:bCs/>
          <w:spacing w:val="-2"/>
          <w:sz w:val="28"/>
          <w:szCs w:val="28"/>
        </w:rPr>
        <w:t xml:space="preserve"> з </w:t>
      </w:r>
      <w:proofErr w:type="spellStart"/>
      <w:r>
        <w:rPr>
          <w:bCs/>
          <w:spacing w:val="-2"/>
          <w:sz w:val="28"/>
          <w:szCs w:val="28"/>
        </w:rPr>
        <w:t>дисципліни</w:t>
      </w:r>
      <w:proofErr w:type="spellEnd"/>
      <w:r>
        <w:rPr>
          <w:bCs/>
          <w:spacing w:val="-2"/>
          <w:sz w:val="28"/>
          <w:szCs w:val="28"/>
        </w:rPr>
        <w:t xml:space="preserve">, </w:t>
      </w:r>
      <w:proofErr w:type="spellStart"/>
      <w:r>
        <w:rPr>
          <w:bCs/>
          <w:spacing w:val="-2"/>
          <w:sz w:val="28"/>
          <w:szCs w:val="28"/>
        </w:rPr>
        <w:t>достатній</w:t>
      </w:r>
      <w:proofErr w:type="spellEnd"/>
      <w:r>
        <w:rPr>
          <w:bCs/>
          <w:spacing w:val="-2"/>
          <w:sz w:val="28"/>
          <w:szCs w:val="28"/>
        </w:rPr>
        <w:t xml:space="preserve"> для </w:t>
      </w:r>
      <w:proofErr w:type="spellStart"/>
      <w:r>
        <w:rPr>
          <w:bCs/>
          <w:spacing w:val="-2"/>
          <w:sz w:val="28"/>
          <w:szCs w:val="28"/>
        </w:rPr>
        <w:t>подальшого</w:t>
      </w:r>
      <w:proofErr w:type="spellEnd"/>
      <w:r>
        <w:rPr>
          <w:bCs/>
          <w:spacing w:val="-2"/>
          <w:sz w:val="28"/>
          <w:szCs w:val="28"/>
        </w:rPr>
        <w:t xml:space="preserve"> </w:t>
      </w:r>
      <w:proofErr w:type="spellStart"/>
      <w:r>
        <w:rPr>
          <w:bCs/>
          <w:spacing w:val="-2"/>
          <w:sz w:val="28"/>
          <w:szCs w:val="28"/>
        </w:rPr>
        <w:t>навчання</w:t>
      </w:r>
      <w:proofErr w:type="spellEnd"/>
      <w:r>
        <w:rPr>
          <w:bCs/>
          <w:spacing w:val="-2"/>
          <w:sz w:val="28"/>
          <w:szCs w:val="28"/>
        </w:rPr>
        <w:t>.</w:t>
      </w:r>
    </w:p>
    <w:p w:rsidR="00C40802" w:rsidRDefault="00931AD9">
      <w:pPr>
        <w:pBdr>
          <w:top w:val="nil"/>
          <w:left w:val="nil"/>
          <w:bottom w:val="nil"/>
          <w:right w:val="nil"/>
          <w:between w:val="nil"/>
        </w:pBdr>
        <w:shd w:val="solid" w:color="FFFFFF" w:fill="auto"/>
        <w:ind w:right="-232" w:firstLine="284"/>
        <w:contextualSpacing/>
        <w:jc w:val="both"/>
        <w:rPr>
          <w:bCs/>
          <w:spacing w:val="-2"/>
          <w:sz w:val="28"/>
          <w:szCs w:val="28"/>
          <w:lang w:val="uk-UA"/>
        </w:rPr>
      </w:pPr>
      <w:r>
        <w:rPr>
          <w:b/>
          <w:bCs/>
          <w:sz w:val="28"/>
          <w:szCs w:val="28"/>
          <w:lang w:val="uk-UA"/>
        </w:rPr>
        <w:t>Оцінку</w:t>
      </w:r>
      <w:r>
        <w:rPr>
          <w:bCs/>
          <w:spacing w:val="-2"/>
          <w:sz w:val="28"/>
          <w:szCs w:val="28"/>
          <w:lang w:val="uk-UA"/>
        </w:rPr>
        <w:t xml:space="preserve"> </w:t>
      </w:r>
      <w:r>
        <w:rPr>
          <w:b/>
          <w:bCs/>
          <w:spacing w:val="-2"/>
          <w:sz w:val="28"/>
          <w:szCs w:val="28"/>
          <w:lang w:val="uk-UA"/>
        </w:rPr>
        <w:t>6 балів ( 3 +)</w:t>
      </w:r>
      <w:r>
        <w:rPr>
          <w:bCs/>
          <w:spacing w:val="-2"/>
          <w:sz w:val="28"/>
          <w:szCs w:val="28"/>
          <w:lang w:val="uk-UA"/>
        </w:rPr>
        <w:t xml:space="preserve"> - заслуговує студент, що виявив знання основного навчально-програмного матеріалу в обсязі, необхідному для подальшого навчання і майбутньої роботи за професією, що не відрізнявся активністю на семінарських заняттях, самостійно виконав основні передбачені програмою завдання, засвоїв основну літературу, рекомендовану програмою, проте допустив деякі похибки при їх виконанні і у відповіді на заліку, але володіє необхідними знаннями для їх самостійного усунення.</w:t>
      </w:r>
    </w:p>
    <w:p w:rsidR="00C40802" w:rsidRDefault="00931AD9">
      <w:pPr>
        <w:pBdr>
          <w:top w:val="nil"/>
          <w:left w:val="nil"/>
          <w:bottom w:val="nil"/>
          <w:right w:val="nil"/>
          <w:between w:val="nil"/>
        </w:pBdr>
        <w:shd w:val="solid" w:color="FFFFFF" w:fill="auto"/>
        <w:ind w:right="-232" w:firstLine="284"/>
        <w:contextualSpacing/>
        <w:jc w:val="both"/>
        <w:rPr>
          <w:bCs/>
          <w:spacing w:val="-2"/>
          <w:sz w:val="28"/>
          <w:szCs w:val="28"/>
          <w:lang w:val="uk-UA"/>
        </w:rPr>
      </w:pPr>
      <w:r>
        <w:rPr>
          <w:b/>
          <w:bCs/>
          <w:sz w:val="28"/>
          <w:szCs w:val="28"/>
          <w:lang w:val="uk-UA"/>
        </w:rPr>
        <w:t>Оцінку</w:t>
      </w:r>
      <w:r>
        <w:rPr>
          <w:bCs/>
          <w:spacing w:val="-2"/>
          <w:sz w:val="28"/>
          <w:szCs w:val="28"/>
          <w:lang w:val="uk-UA"/>
        </w:rPr>
        <w:t xml:space="preserve"> </w:t>
      </w:r>
      <w:r>
        <w:rPr>
          <w:b/>
          <w:bCs/>
          <w:spacing w:val="-2"/>
          <w:sz w:val="28"/>
          <w:szCs w:val="28"/>
          <w:lang w:val="uk-UA"/>
        </w:rPr>
        <w:t>5 бали ( 3 )</w:t>
      </w:r>
      <w:r>
        <w:rPr>
          <w:bCs/>
          <w:spacing w:val="-2"/>
          <w:sz w:val="28"/>
          <w:szCs w:val="28"/>
          <w:lang w:val="uk-UA"/>
        </w:rPr>
        <w:t xml:space="preserve"> - заслуговує студент, що виявив знання основного навчально-програмного матеріалу в обсязі, необхідному для подальшого навчання і майбутньої роботи за професією, що не відрізнявся активністю на семінарських заняттях, самостійно виконав основні передбачені програмою завдання, засвоїв основну літературу, рекомендовану програмою, проте допустив деякі похибки при їх виконанні і у відповіді на заліку, але володіє необхідними знаннями для усунення під керівництвом викладача допущених похибок.</w:t>
      </w:r>
    </w:p>
    <w:p w:rsidR="00C40802" w:rsidRDefault="00931AD9">
      <w:pPr>
        <w:pBdr>
          <w:top w:val="nil"/>
          <w:left w:val="nil"/>
          <w:bottom w:val="nil"/>
          <w:right w:val="nil"/>
          <w:between w:val="nil"/>
        </w:pBdr>
        <w:shd w:val="solid" w:color="FFFFFF" w:fill="auto"/>
        <w:ind w:right="-232" w:firstLine="284"/>
        <w:contextualSpacing/>
        <w:jc w:val="both"/>
        <w:rPr>
          <w:bCs/>
          <w:spacing w:val="-2"/>
          <w:sz w:val="28"/>
          <w:szCs w:val="28"/>
          <w:lang w:val="uk-UA"/>
        </w:rPr>
      </w:pPr>
      <w:r>
        <w:rPr>
          <w:b/>
          <w:bCs/>
          <w:sz w:val="28"/>
          <w:szCs w:val="28"/>
          <w:lang w:val="uk-UA"/>
        </w:rPr>
        <w:lastRenderedPageBreak/>
        <w:t>Оцінку</w:t>
      </w:r>
      <w:r>
        <w:rPr>
          <w:b/>
          <w:bCs/>
          <w:spacing w:val="-2"/>
          <w:sz w:val="28"/>
          <w:szCs w:val="28"/>
          <w:lang w:val="uk-UA"/>
        </w:rPr>
        <w:t xml:space="preserve"> 4 бали ( 3 -)</w:t>
      </w:r>
      <w:r>
        <w:rPr>
          <w:bCs/>
          <w:spacing w:val="-2"/>
          <w:sz w:val="28"/>
          <w:szCs w:val="28"/>
          <w:lang w:val="uk-UA"/>
        </w:rPr>
        <w:t xml:space="preserve"> - заслуговує студент, що виявив знання основного навчально-програмного матеріалу в обсязі, необхідному для подальшого навчання і майбутньої роботи за професією, що не відрізнявся активністю на семінарських заняттях, самостійно виконав основні передбачені програмою завдання, проте допустив похибки при їх виконанні і у відповіді на заліку, але слабо володіє необхідними знаннями для усунення під керівництвом викладача найбільш істотних похибок .</w:t>
      </w:r>
    </w:p>
    <w:p w:rsidR="00C40802" w:rsidRDefault="00931AD9">
      <w:pPr>
        <w:pBdr>
          <w:top w:val="nil"/>
          <w:left w:val="nil"/>
          <w:bottom w:val="nil"/>
          <w:right w:val="nil"/>
          <w:between w:val="nil"/>
        </w:pBdr>
        <w:shd w:val="solid" w:color="FFFFFF" w:fill="auto"/>
        <w:ind w:right="-232" w:firstLine="284"/>
        <w:contextualSpacing/>
        <w:jc w:val="both"/>
        <w:rPr>
          <w:bCs/>
          <w:spacing w:val="-2"/>
          <w:sz w:val="28"/>
          <w:szCs w:val="28"/>
          <w:lang w:val="uk-UA"/>
        </w:rPr>
      </w:pPr>
      <w:r>
        <w:rPr>
          <w:b/>
          <w:bCs/>
          <w:sz w:val="28"/>
          <w:szCs w:val="28"/>
          <w:lang w:val="uk-UA"/>
        </w:rPr>
        <w:t>Оцінку</w:t>
      </w:r>
      <w:r>
        <w:rPr>
          <w:b/>
          <w:bCs/>
          <w:spacing w:val="-2"/>
          <w:sz w:val="28"/>
          <w:szCs w:val="28"/>
          <w:lang w:val="uk-UA"/>
        </w:rPr>
        <w:t xml:space="preserve"> 3 бали ( 2 +)</w:t>
      </w:r>
      <w:r>
        <w:rPr>
          <w:bCs/>
          <w:spacing w:val="-2"/>
          <w:sz w:val="28"/>
          <w:szCs w:val="28"/>
          <w:lang w:val="uk-UA"/>
        </w:rPr>
        <w:t xml:space="preserve"> - виставляється студенту, який виявив прогалини в знаннях або відсутність знань з значної частини основного навчально-програмного матеріалу, що не виконав самостійно передбачені програмою основні завдання, що допустив помилки у виконанні передбачених програмою завдань, який не відпрацював основні семінарські заняття, який допускає значні помилки при відповіді, і який не може продовжити навчання або приступити до професійної діяльності без додаткових занять з відповідної дисципліни.</w:t>
      </w:r>
    </w:p>
    <w:p w:rsidR="00C40802" w:rsidRDefault="00931AD9">
      <w:pPr>
        <w:pBdr>
          <w:top w:val="nil"/>
          <w:left w:val="nil"/>
          <w:bottom w:val="nil"/>
          <w:right w:val="nil"/>
          <w:between w:val="nil"/>
        </w:pBdr>
        <w:shd w:val="solid" w:color="FFFFFF" w:fill="auto"/>
        <w:ind w:right="-232" w:firstLine="284"/>
        <w:contextualSpacing/>
        <w:jc w:val="both"/>
        <w:rPr>
          <w:bCs/>
          <w:spacing w:val="-2"/>
          <w:sz w:val="28"/>
          <w:szCs w:val="28"/>
          <w:lang w:val="uk-UA"/>
        </w:rPr>
      </w:pPr>
      <w:r>
        <w:rPr>
          <w:b/>
          <w:bCs/>
          <w:sz w:val="28"/>
          <w:szCs w:val="28"/>
          <w:lang w:val="uk-UA"/>
        </w:rPr>
        <w:t>Оцінку</w:t>
      </w:r>
      <w:r>
        <w:rPr>
          <w:b/>
          <w:bCs/>
          <w:spacing w:val="-2"/>
          <w:sz w:val="28"/>
          <w:szCs w:val="28"/>
          <w:lang w:val="uk-UA"/>
        </w:rPr>
        <w:t xml:space="preserve"> 2 бали ( 2 )</w:t>
      </w:r>
      <w:r>
        <w:rPr>
          <w:bCs/>
          <w:spacing w:val="-2"/>
          <w:sz w:val="28"/>
          <w:szCs w:val="28"/>
          <w:lang w:val="uk-UA"/>
        </w:rPr>
        <w:t xml:space="preserve"> - виставляється студенту, який виявив прогалини в знаннях або відсутність знань з більшої частини основного навчально-програмного матеріалу, що не виконав самостійно передбачені програмою основні завдання, що допустив принципові помилки у виконанні передбачених програмою завдань, який не відпрацював основні семінарські заняття, який допускає суттєві помилки при відповіді, і який не може продовжити навчання або приступити до професійної діяльності без додаткових занять з відповідної дисципліни.</w:t>
      </w:r>
    </w:p>
    <w:p w:rsidR="00C40802" w:rsidRDefault="00931AD9">
      <w:pPr>
        <w:pBdr>
          <w:top w:val="nil"/>
          <w:left w:val="nil"/>
          <w:bottom w:val="nil"/>
          <w:right w:val="nil"/>
          <w:between w:val="nil"/>
        </w:pBdr>
        <w:shd w:val="solid" w:color="FFFFFF" w:fill="auto"/>
        <w:ind w:right="-232" w:firstLine="284"/>
        <w:contextualSpacing/>
        <w:jc w:val="both"/>
        <w:rPr>
          <w:bCs/>
          <w:spacing w:val="-2"/>
          <w:sz w:val="28"/>
          <w:szCs w:val="28"/>
          <w:lang w:val="uk-UA"/>
        </w:rPr>
      </w:pPr>
      <w:r>
        <w:rPr>
          <w:b/>
          <w:bCs/>
          <w:sz w:val="28"/>
          <w:szCs w:val="28"/>
          <w:lang w:val="uk-UA"/>
        </w:rPr>
        <w:t>Оцінку</w:t>
      </w:r>
      <w:r>
        <w:rPr>
          <w:bCs/>
          <w:spacing w:val="-2"/>
          <w:sz w:val="28"/>
          <w:szCs w:val="28"/>
          <w:lang w:val="uk-UA"/>
        </w:rPr>
        <w:t xml:space="preserve"> </w:t>
      </w:r>
      <w:r>
        <w:rPr>
          <w:b/>
          <w:bCs/>
          <w:spacing w:val="-2"/>
          <w:sz w:val="28"/>
          <w:szCs w:val="28"/>
          <w:lang w:val="uk-UA"/>
        </w:rPr>
        <w:t>«1»</w:t>
      </w:r>
      <w:r>
        <w:rPr>
          <w:bCs/>
          <w:spacing w:val="-2"/>
          <w:sz w:val="28"/>
          <w:szCs w:val="28"/>
          <w:lang w:val="uk-UA"/>
        </w:rPr>
        <w:t xml:space="preserve"> </w:t>
      </w:r>
      <w:r>
        <w:rPr>
          <w:b/>
          <w:bCs/>
          <w:spacing w:val="-2"/>
          <w:sz w:val="28"/>
          <w:szCs w:val="28"/>
          <w:lang w:val="uk-UA"/>
        </w:rPr>
        <w:t>бал</w:t>
      </w:r>
      <w:r>
        <w:rPr>
          <w:bCs/>
          <w:spacing w:val="-2"/>
          <w:sz w:val="28"/>
          <w:szCs w:val="28"/>
          <w:lang w:val="uk-UA"/>
        </w:rPr>
        <w:t xml:space="preserve"> </w:t>
      </w:r>
      <w:r>
        <w:rPr>
          <w:b/>
          <w:bCs/>
          <w:spacing w:val="-2"/>
          <w:sz w:val="28"/>
          <w:szCs w:val="28"/>
          <w:lang w:val="uk-UA"/>
        </w:rPr>
        <w:t>( 1 )</w:t>
      </w:r>
      <w:r>
        <w:rPr>
          <w:bCs/>
          <w:spacing w:val="-2"/>
          <w:sz w:val="28"/>
          <w:szCs w:val="28"/>
          <w:lang w:val="uk-UA"/>
        </w:rPr>
        <w:t xml:space="preserve"> - виставляється студенту, який виявив прогалини в знаннях або відсутність знань з усього навчально-програмного матеріалу, що не виконав самостійно передбачені програмою основні завдання, що допустив принципові помилки у виконанні передбачених програмою завдань, який не відпрацював основні семінарські заняття, немає відповіді (відмова від відповіді, представлена відповідь повністю не по суті тематиці, яка міститься в заліковому завданні питань).</w:t>
      </w:r>
    </w:p>
    <w:p w:rsidR="00C40802" w:rsidRDefault="00C40802">
      <w:pPr>
        <w:jc w:val="center"/>
        <w:rPr>
          <w:sz w:val="28"/>
          <w:szCs w:val="28"/>
          <w:lang w:val="uk-UA"/>
        </w:rPr>
      </w:pPr>
    </w:p>
    <w:p w:rsidR="00C40802" w:rsidRDefault="00931AD9">
      <w:pPr>
        <w:jc w:val="center"/>
        <w:rPr>
          <w:b/>
          <w:bCs/>
          <w:sz w:val="28"/>
          <w:szCs w:val="28"/>
        </w:rPr>
      </w:pPr>
      <w:r>
        <w:rPr>
          <w:b/>
          <w:bCs/>
          <w:sz w:val="28"/>
          <w:szCs w:val="28"/>
          <w:lang w:val="uk-UA"/>
        </w:rPr>
        <w:t xml:space="preserve">4. </w:t>
      </w:r>
      <w:r>
        <w:rPr>
          <w:b/>
          <w:bCs/>
          <w:sz w:val="28"/>
          <w:szCs w:val="28"/>
        </w:rPr>
        <w:t>ІНФОРМАЦІЙНО-МЕТОДИЧНЕ ЗАБЕЗПЕЧЕННЯ</w:t>
      </w:r>
    </w:p>
    <w:p w:rsidR="00C40802" w:rsidRDefault="00931AD9">
      <w:pPr>
        <w:jc w:val="center"/>
        <w:rPr>
          <w:b/>
          <w:bCs/>
          <w:sz w:val="28"/>
          <w:szCs w:val="28"/>
          <w:lang w:val="uk-UA"/>
        </w:rPr>
      </w:pPr>
      <w:r>
        <w:rPr>
          <w:b/>
          <w:bCs/>
          <w:sz w:val="28"/>
          <w:szCs w:val="28"/>
          <w:lang w:val="uk-UA"/>
        </w:rPr>
        <w:t>(</w:t>
      </w:r>
      <w:proofErr w:type="spellStart"/>
      <w:r>
        <w:rPr>
          <w:b/>
          <w:bCs/>
          <w:sz w:val="28"/>
          <w:szCs w:val="28"/>
        </w:rPr>
        <w:t>Бібліографічні</w:t>
      </w:r>
      <w:proofErr w:type="spellEnd"/>
      <w:r>
        <w:rPr>
          <w:b/>
          <w:bCs/>
          <w:sz w:val="28"/>
          <w:szCs w:val="28"/>
        </w:rPr>
        <w:t xml:space="preserve"> описи, </w:t>
      </w:r>
      <w:r>
        <w:rPr>
          <w:b/>
          <w:bCs/>
          <w:sz w:val="28"/>
          <w:szCs w:val="28"/>
          <w:lang w:val="uk-UA"/>
        </w:rPr>
        <w:t>і</w:t>
      </w:r>
      <w:proofErr w:type="spellStart"/>
      <w:r>
        <w:rPr>
          <w:b/>
          <w:bCs/>
          <w:sz w:val="28"/>
          <w:szCs w:val="28"/>
        </w:rPr>
        <w:t>нтернет</w:t>
      </w:r>
      <w:proofErr w:type="spellEnd"/>
      <w:r>
        <w:rPr>
          <w:b/>
          <w:bCs/>
          <w:sz w:val="28"/>
          <w:szCs w:val="28"/>
          <w:lang w:val="uk-UA"/>
        </w:rPr>
        <w:t>-</w:t>
      </w:r>
      <w:proofErr w:type="spellStart"/>
      <w:r>
        <w:rPr>
          <w:b/>
          <w:bCs/>
          <w:sz w:val="28"/>
          <w:szCs w:val="28"/>
        </w:rPr>
        <w:t>адреси</w:t>
      </w:r>
      <w:proofErr w:type="spellEnd"/>
      <w:r>
        <w:rPr>
          <w:b/>
          <w:bCs/>
          <w:sz w:val="28"/>
          <w:szCs w:val="28"/>
          <w:lang w:val="uk-UA"/>
        </w:rPr>
        <w:t>)</w:t>
      </w:r>
    </w:p>
    <w:p w:rsidR="00C40802" w:rsidRDefault="00C40802">
      <w:pPr>
        <w:jc w:val="center"/>
        <w:rPr>
          <w:b/>
          <w:bCs/>
          <w:sz w:val="28"/>
          <w:szCs w:val="28"/>
        </w:rPr>
      </w:pPr>
    </w:p>
    <w:p w:rsidR="00C40802" w:rsidRDefault="00931AD9">
      <w:pPr>
        <w:jc w:val="center"/>
        <w:rPr>
          <w:b/>
          <w:i/>
          <w:sz w:val="28"/>
          <w:szCs w:val="28"/>
        </w:rPr>
      </w:pPr>
      <w:r>
        <w:rPr>
          <w:b/>
          <w:i/>
          <w:sz w:val="28"/>
          <w:szCs w:val="28"/>
        </w:rPr>
        <w:t xml:space="preserve">1. Рекомендована </w:t>
      </w:r>
      <w:proofErr w:type="spellStart"/>
      <w:r>
        <w:rPr>
          <w:b/>
          <w:i/>
          <w:sz w:val="28"/>
          <w:szCs w:val="28"/>
        </w:rPr>
        <w:t>основна</w:t>
      </w:r>
      <w:proofErr w:type="spellEnd"/>
      <w:r>
        <w:rPr>
          <w:b/>
          <w:i/>
          <w:sz w:val="28"/>
          <w:szCs w:val="28"/>
        </w:rPr>
        <w:t xml:space="preserve"> </w:t>
      </w:r>
      <w:proofErr w:type="spellStart"/>
      <w:r>
        <w:rPr>
          <w:b/>
          <w:i/>
          <w:sz w:val="28"/>
          <w:szCs w:val="28"/>
        </w:rPr>
        <w:t>навчальна</w:t>
      </w:r>
      <w:proofErr w:type="spellEnd"/>
      <w:r>
        <w:rPr>
          <w:b/>
          <w:i/>
          <w:sz w:val="28"/>
          <w:szCs w:val="28"/>
        </w:rPr>
        <w:t xml:space="preserve"> </w:t>
      </w:r>
      <w:proofErr w:type="spellStart"/>
      <w:r>
        <w:rPr>
          <w:b/>
          <w:i/>
          <w:sz w:val="28"/>
          <w:szCs w:val="28"/>
        </w:rPr>
        <w:t>література</w:t>
      </w:r>
      <w:proofErr w:type="spellEnd"/>
      <w:r>
        <w:rPr>
          <w:b/>
          <w:i/>
          <w:sz w:val="28"/>
          <w:szCs w:val="28"/>
          <w:lang w:val="uk-UA"/>
        </w:rPr>
        <w:t xml:space="preserve"> </w:t>
      </w:r>
      <w:r>
        <w:rPr>
          <w:b/>
          <w:i/>
          <w:sz w:val="28"/>
          <w:szCs w:val="28"/>
        </w:rPr>
        <w:t>(</w:t>
      </w:r>
      <w:proofErr w:type="spellStart"/>
      <w:r>
        <w:rPr>
          <w:b/>
          <w:i/>
          <w:sz w:val="28"/>
          <w:szCs w:val="28"/>
        </w:rPr>
        <w:t>підручники</w:t>
      </w:r>
      <w:proofErr w:type="spellEnd"/>
      <w:r>
        <w:rPr>
          <w:b/>
          <w:i/>
          <w:sz w:val="28"/>
          <w:szCs w:val="28"/>
        </w:rPr>
        <w:t xml:space="preserve">, </w:t>
      </w:r>
      <w:proofErr w:type="spellStart"/>
      <w:r>
        <w:rPr>
          <w:b/>
          <w:i/>
          <w:sz w:val="28"/>
          <w:szCs w:val="28"/>
        </w:rPr>
        <w:t>навчальні</w:t>
      </w:r>
      <w:proofErr w:type="spellEnd"/>
      <w:r>
        <w:rPr>
          <w:b/>
          <w:i/>
          <w:sz w:val="28"/>
          <w:szCs w:val="28"/>
        </w:rPr>
        <w:t xml:space="preserve"> </w:t>
      </w:r>
      <w:proofErr w:type="spellStart"/>
      <w:r>
        <w:rPr>
          <w:b/>
          <w:i/>
          <w:sz w:val="28"/>
          <w:szCs w:val="28"/>
        </w:rPr>
        <w:t>посібники</w:t>
      </w:r>
      <w:proofErr w:type="spellEnd"/>
      <w:r>
        <w:rPr>
          <w:b/>
          <w:i/>
          <w:sz w:val="28"/>
          <w:szCs w:val="28"/>
        </w:rPr>
        <w:t xml:space="preserve">, </w:t>
      </w:r>
      <w:proofErr w:type="spellStart"/>
      <w:r>
        <w:rPr>
          <w:b/>
          <w:i/>
          <w:sz w:val="28"/>
          <w:szCs w:val="28"/>
        </w:rPr>
        <w:t>інші</w:t>
      </w:r>
      <w:proofErr w:type="spellEnd"/>
      <w:r>
        <w:rPr>
          <w:b/>
          <w:i/>
          <w:sz w:val="28"/>
          <w:szCs w:val="28"/>
        </w:rPr>
        <w:t xml:space="preserve"> </w:t>
      </w:r>
      <w:proofErr w:type="spellStart"/>
      <w:r>
        <w:rPr>
          <w:b/>
          <w:i/>
          <w:sz w:val="28"/>
          <w:szCs w:val="28"/>
        </w:rPr>
        <w:t>видання</w:t>
      </w:r>
      <w:proofErr w:type="spellEnd"/>
      <w:r>
        <w:rPr>
          <w:b/>
          <w:i/>
          <w:sz w:val="28"/>
          <w:szCs w:val="28"/>
        </w:rPr>
        <w:t>)</w:t>
      </w:r>
    </w:p>
    <w:p w:rsidR="00C40802" w:rsidRDefault="00931AD9">
      <w:pPr>
        <w:pStyle w:val="tl"/>
        <w:spacing w:before="0" w:beforeAutospacing="0" w:after="0" w:afterAutospacing="0"/>
        <w:ind w:firstLine="284"/>
        <w:contextualSpacing/>
        <w:jc w:val="both"/>
        <w:rPr>
          <w:sz w:val="28"/>
          <w:szCs w:val="28"/>
          <w:lang w:val="uk-UA"/>
        </w:rPr>
      </w:pPr>
      <w:r>
        <w:rPr>
          <w:sz w:val="28"/>
          <w:szCs w:val="28"/>
          <w:lang w:val="uk-UA"/>
        </w:rPr>
        <w:t xml:space="preserve">1. Никифоров В.М.  Технологія металів і </w:t>
      </w:r>
      <w:proofErr w:type="spellStart"/>
      <w:r>
        <w:rPr>
          <w:sz w:val="28"/>
          <w:szCs w:val="28"/>
          <w:lang w:val="uk-UA"/>
        </w:rPr>
        <w:t>кконструкційні</w:t>
      </w:r>
      <w:proofErr w:type="spellEnd"/>
      <w:r>
        <w:rPr>
          <w:sz w:val="28"/>
          <w:szCs w:val="28"/>
          <w:lang w:val="uk-UA"/>
        </w:rPr>
        <w:t xml:space="preserve"> матеріали; К.: «Видавництво Дельта» 2010.</w:t>
      </w:r>
    </w:p>
    <w:p w:rsidR="00C40802" w:rsidRDefault="00931AD9">
      <w:pPr>
        <w:pStyle w:val="tl"/>
        <w:spacing w:before="0" w:beforeAutospacing="0" w:after="0" w:afterAutospacing="0"/>
        <w:ind w:firstLine="284"/>
        <w:contextualSpacing/>
        <w:jc w:val="both"/>
        <w:rPr>
          <w:b/>
          <w:color w:val="000000"/>
          <w:sz w:val="28"/>
          <w:szCs w:val="28"/>
          <w:lang w:val="uk-UA"/>
        </w:rPr>
      </w:pPr>
      <w:r>
        <w:rPr>
          <w:sz w:val="28"/>
          <w:szCs w:val="28"/>
          <w:lang w:val="uk-UA"/>
        </w:rPr>
        <w:t xml:space="preserve">2. Кузьмин  Б.А.,  Технологія </w:t>
      </w:r>
      <w:proofErr w:type="spellStart"/>
      <w:r>
        <w:rPr>
          <w:sz w:val="28"/>
          <w:szCs w:val="28"/>
          <w:lang w:val="uk-UA"/>
        </w:rPr>
        <w:t>технологія</w:t>
      </w:r>
      <w:proofErr w:type="spellEnd"/>
      <w:r>
        <w:rPr>
          <w:sz w:val="28"/>
          <w:szCs w:val="28"/>
          <w:lang w:val="uk-UA"/>
        </w:rPr>
        <w:t xml:space="preserve"> металів і конструкційних матеріалів; К.: «Видавництво Дельта» 2010.</w:t>
      </w:r>
    </w:p>
    <w:p w:rsidR="00C40802" w:rsidRDefault="00C40802">
      <w:pPr>
        <w:jc w:val="both"/>
        <w:rPr>
          <w:b/>
          <w:i/>
          <w:sz w:val="28"/>
          <w:szCs w:val="28"/>
        </w:rPr>
      </w:pPr>
    </w:p>
    <w:p w:rsidR="00C40802" w:rsidRDefault="00931AD9">
      <w:pPr>
        <w:jc w:val="both"/>
        <w:rPr>
          <w:b/>
          <w:i/>
          <w:sz w:val="28"/>
          <w:szCs w:val="28"/>
        </w:rPr>
      </w:pPr>
      <w:r>
        <w:rPr>
          <w:b/>
          <w:i/>
          <w:sz w:val="28"/>
          <w:szCs w:val="28"/>
        </w:rPr>
        <w:t xml:space="preserve">2. </w:t>
      </w:r>
      <w:proofErr w:type="spellStart"/>
      <w:r>
        <w:rPr>
          <w:b/>
          <w:i/>
          <w:sz w:val="28"/>
          <w:szCs w:val="28"/>
        </w:rPr>
        <w:t>Додаткові</w:t>
      </w:r>
      <w:proofErr w:type="spellEnd"/>
      <w:r>
        <w:rPr>
          <w:b/>
          <w:i/>
          <w:sz w:val="28"/>
          <w:szCs w:val="28"/>
        </w:rPr>
        <w:t xml:space="preserve"> </w:t>
      </w:r>
      <w:proofErr w:type="spellStart"/>
      <w:r>
        <w:rPr>
          <w:b/>
          <w:i/>
          <w:sz w:val="28"/>
          <w:szCs w:val="28"/>
        </w:rPr>
        <w:t>джерела</w:t>
      </w:r>
      <w:proofErr w:type="spellEnd"/>
      <w:r>
        <w:rPr>
          <w:b/>
          <w:i/>
          <w:sz w:val="28"/>
          <w:szCs w:val="28"/>
          <w:lang w:val="uk-UA"/>
        </w:rPr>
        <w:t xml:space="preserve"> </w:t>
      </w:r>
      <w:r>
        <w:rPr>
          <w:b/>
          <w:i/>
          <w:sz w:val="28"/>
          <w:szCs w:val="28"/>
        </w:rPr>
        <w:t>(</w:t>
      </w:r>
      <w:proofErr w:type="spellStart"/>
      <w:r>
        <w:rPr>
          <w:b/>
          <w:i/>
          <w:sz w:val="28"/>
          <w:szCs w:val="28"/>
        </w:rPr>
        <w:t>довідники</w:t>
      </w:r>
      <w:proofErr w:type="spellEnd"/>
      <w:r>
        <w:rPr>
          <w:b/>
          <w:i/>
          <w:sz w:val="28"/>
          <w:szCs w:val="28"/>
        </w:rPr>
        <w:t xml:space="preserve">, </w:t>
      </w:r>
      <w:proofErr w:type="spellStart"/>
      <w:r>
        <w:rPr>
          <w:b/>
          <w:i/>
          <w:sz w:val="28"/>
          <w:szCs w:val="28"/>
        </w:rPr>
        <w:t>нормативні</w:t>
      </w:r>
      <w:proofErr w:type="spellEnd"/>
      <w:r>
        <w:rPr>
          <w:b/>
          <w:i/>
          <w:sz w:val="28"/>
          <w:szCs w:val="28"/>
        </w:rPr>
        <w:t xml:space="preserve"> </w:t>
      </w:r>
      <w:proofErr w:type="spellStart"/>
      <w:r>
        <w:rPr>
          <w:b/>
          <w:i/>
          <w:sz w:val="28"/>
          <w:szCs w:val="28"/>
        </w:rPr>
        <w:t>видання</w:t>
      </w:r>
      <w:proofErr w:type="spellEnd"/>
      <w:r>
        <w:rPr>
          <w:b/>
          <w:i/>
          <w:sz w:val="28"/>
          <w:szCs w:val="28"/>
        </w:rPr>
        <w:t xml:space="preserve">, </w:t>
      </w:r>
      <w:proofErr w:type="spellStart"/>
      <w:r>
        <w:rPr>
          <w:b/>
          <w:i/>
          <w:sz w:val="28"/>
          <w:szCs w:val="28"/>
        </w:rPr>
        <w:t>сайти</w:t>
      </w:r>
      <w:proofErr w:type="spellEnd"/>
      <w:r>
        <w:rPr>
          <w:b/>
          <w:i/>
          <w:sz w:val="28"/>
          <w:szCs w:val="28"/>
        </w:rPr>
        <w:t xml:space="preserve"> </w:t>
      </w:r>
      <w:proofErr w:type="spellStart"/>
      <w:r>
        <w:rPr>
          <w:b/>
          <w:i/>
          <w:sz w:val="28"/>
          <w:szCs w:val="28"/>
        </w:rPr>
        <w:t>Інтернет</w:t>
      </w:r>
      <w:proofErr w:type="spellEnd"/>
      <w:r>
        <w:rPr>
          <w:b/>
          <w:i/>
          <w:sz w:val="28"/>
          <w:szCs w:val="28"/>
        </w:rPr>
        <w:t xml:space="preserve"> </w:t>
      </w:r>
      <w:proofErr w:type="spellStart"/>
      <w:r>
        <w:rPr>
          <w:b/>
          <w:i/>
          <w:sz w:val="28"/>
          <w:szCs w:val="28"/>
        </w:rPr>
        <w:t>тощо</w:t>
      </w:r>
      <w:proofErr w:type="spellEnd"/>
      <w:r>
        <w:rPr>
          <w:b/>
          <w:i/>
          <w:sz w:val="28"/>
          <w:szCs w:val="28"/>
        </w:rPr>
        <w:t>)</w:t>
      </w:r>
    </w:p>
    <w:p w:rsidR="00C40802" w:rsidRDefault="00931AD9">
      <w:pPr>
        <w:pStyle w:val="tl"/>
        <w:spacing w:before="0" w:beforeAutospacing="0" w:after="0" w:afterAutospacing="0"/>
        <w:ind w:firstLine="284"/>
        <w:contextualSpacing/>
        <w:jc w:val="both"/>
        <w:rPr>
          <w:sz w:val="28"/>
          <w:szCs w:val="28"/>
          <w:lang w:val="uk-UA"/>
        </w:rPr>
      </w:pPr>
      <w:r>
        <w:rPr>
          <w:sz w:val="28"/>
          <w:szCs w:val="28"/>
          <w:lang w:val="uk-UA"/>
        </w:rPr>
        <w:t>3. Правила технічної експлуатації залізниць України,  Київ.: Транспорт України, 2008.</w:t>
      </w:r>
    </w:p>
    <w:p w:rsidR="00C40802" w:rsidRDefault="00931AD9">
      <w:pPr>
        <w:pStyle w:val="tl"/>
        <w:spacing w:before="0" w:beforeAutospacing="0" w:after="0" w:afterAutospacing="0"/>
        <w:ind w:firstLine="284"/>
        <w:contextualSpacing/>
        <w:jc w:val="both"/>
        <w:rPr>
          <w:sz w:val="28"/>
          <w:szCs w:val="28"/>
          <w:lang w:val="uk-UA"/>
        </w:rPr>
      </w:pPr>
      <w:r>
        <w:rPr>
          <w:sz w:val="28"/>
          <w:szCs w:val="28"/>
          <w:lang w:val="uk-UA"/>
        </w:rPr>
        <w:t>4. Черток Б.Є. Лабораторні роботи з технології металів і конструкційних матеріалів  - М. Машинобудування 2009.</w:t>
      </w:r>
    </w:p>
    <w:p w:rsidR="00C40802" w:rsidRDefault="00C40802">
      <w:pPr>
        <w:pStyle w:val="tl"/>
        <w:spacing w:before="0" w:beforeAutospacing="0" w:after="0" w:afterAutospacing="0"/>
        <w:ind w:firstLine="284"/>
        <w:contextualSpacing/>
        <w:jc w:val="both"/>
        <w:rPr>
          <w:sz w:val="28"/>
          <w:szCs w:val="28"/>
          <w:lang w:val="uk-UA"/>
        </w:rPr>
      </w:pPr>
    </w:p>
    <w:p w:rsidR="00C40802" w:rsidRDefault="00931AD9">
      <w:pPr>
        <w:tabs>
          <w:tab w:val="left" w:pos="720"/>
        </w:tabs>
        <w:spacing w:line="276" w:lineRule="auto"/>
        <w:ind w:left="142"/>
        <w:rPr>
          <w:lang w:val="uk-UA"/>
        </w:rPr>
      </w:pPr>
      <w:r>
        <w:rPr>
          <w:lang w:val="uk-UA"/>
        </w:rPr>
        <w:t>1.</w:t>
      </w:r>
      <w:hyperlink r:id="rId5" w:history="1">
        <w:r>
          <w:rPr>
            <w:rStyle w:val="a7"/>
            <w:color w:val="auto"/>
            <w:lang w:val="uk-UA"/>
          </w:rPr>
          <w:t>http://dtret.at.ua/</w:t>
        </w:r>
      </w:hyperlink>
    </w:p>
    <w:p w:rsidR="00C40802" w:rsidRDefault="00931AD9">
      <w:pPr>
        <w:tabs>
          <w:tab w:val="left" w:pos="720"/>
        </w:tabs>
        <w:spacing w:line="276" w:lineRule="auto"/>
        <w:ind w:left="142"/>
        <w:rPr>
          <w:lang w:val="uk-UA"/>
        </w:rPr>
      </w:pPr>
      <w:r>
        <w:rPr>
          <w:lang w:val="uk-UA"/>
        </w:rPr>
        <w:t>2.</w:t>
      </w:r>
      <w:hyperlink r:id="rId6" w:history="1">
        <w:r>
          <w:rPr>
            <w:rStyle w:val="a7"/>
            <w:color w:val="auto"/>
            <w:lang w:val="uk-UA"/>
          </w:rPr>
          <w:t>http://dtret.at.ua/forum/12-2-1</w:t>
        </w:r>
      </w:hyperlink>
    </w:p>
    <w:p w:rsidR="00C40802" w:rsidRDefault="00931AD9">
      <w:pPr>
        <w:tabs>
          <w:tab w:val="left" w:pos="720"/>
        </w:tabs>
        <w:spacing w:line="276" w:lineRule="auto"/>
        <w:ind w:left="142"/>
        <w:rPr>
          <w:lang w:val="uk-UA"/>
        </w:rPr>
      </w:pPr>
      <w:r>
        <w:rPr>
          <w:lang w:val="uk-UA"/>
        </w:rPr>
        <w:lastRenderedPageBreak/>
        <w:t>3.</w:t>
      </w:r>
      <w:hyperlink r:id="rId7" w:history="1">
        <w:r>
          <w:rPr>
            <w:rStyle w:val="a7"/>
            <w:color w:val="auto"/>
            <w:lang w:val="uk-UA"/>
          </w:rPr>
          <w:t>http://speclib.net/category/library</w:t>
        </w:r>
      </w:hyperlink>
      <w:r>
        <w:rPr>
          <w:lang w:val="uk-UA"/>
        </w:rPr>
        <w:t xml:space="preserve">   </w:t>
      </w:r>
    </w:p>
    <w:p w:rsidR="00C40802" w:rsidRDefault="00931AD9">
      <w:pPr>
        <w:tabs>
          <w:tab w:val="left" w:pos="720"/>
        </w:tabs>
        <w:spacing w:line="276" w:lineRule="auto"/>
        <w:ind w:left="142"/>
        <w:rPr>
          <w:lang w:val="uk-UA"/>
        </w:rPr>
      </w:pPr>
      <w:r>
        <w:rPr>
          <w:lang w:val="uk-UA"/>
        </w:rPr>
        <w:t xml:space="preserve"> 4.</w:t>
      </w:r>
      <w:hyperlink r:id="rId8" w:history="1">
        <w:r>
          <w:rPr>
            <w:rStyle w:val="a7"/>
            <w:color w:val="auto"/>
          </w:rPr>
          <w:t>http</w:t>
        </w:r>
        <w:r>
          <w:rPr>
            <w:rStyle w:val="a7"/>
            <w:color w:val="auto"/>
            <w:lang w:val="uk-UA"/>
          </w:rPr>
          <w:t>://</w:t>
        </w:r>
        <w:r>
          <w:rPr>
            <w:rStyle w:val="a7"/>
            <w:color w:val="auto"/>
          </w:rPr>
          <w:t>railway</w:t>
        </w:r>
        <w:r>
          <w:rPr>
            <w:rStyle w:val="a7"/>
            <w:color w:val="auto"/>
            <w:lang w:val="uk-UA"/>
          </w:rPr>
          <w:t>.</w:t>
        </w:r>
        <w:r>
          <w:rPr>
            <w:rStyle w:val="a7"/>
            <w:color w:val="auto"/>
          </w:rPr>
          <w:t>in</w:t>
        </w:r>
        <w:r>
          <w:rPr>
            <w:rStyle w:val="a7"/>
            <w:color w:val="auto"/>
            <w:lang w:val="uk-UA"/>
          </w:rPr>
          <w:t>.</w:t>
        </w:r>
        <w:r>
          <w:rPr>
            <w:rStyle w:val="a7"/>
            <w:color w:val="auto"/>
          </w:rPr>
          <w:t>ua</w:t>
        </w:r>
        <w:r>
          <w:rPr>
            <w:rStyle w:val="a7"/>
            <w:color w:val="auto"/>
            <w:lang w:val="uk-UA"/>
          </w:rPr>
          <w:t>/</w:t>
        </w:r>
      </w:hyperlink>
      <w:r>
        <w:rPr>
          <w:lang w:val="uk-UA"/>
        </w:rPr>
        <w:t xml:space="preserve">        </w:t>
      </w:r>
    </w:p>
    <w:p w:rsidR="00C40802" w:rsidRDefault="00931AD9">
      <w:pPr>
        <w:tabs>
          <w:tab w:val="left" w:pos="720"/>
        </w:tabs>
        <w:spacing w:line="276" w:lineRule="auto"/>
        <w:ind w:left="142"/>
        <w:rPr>
          <w:rStyle w:val="a7"/>
          <w:color w:val="auto"/>
          <w:lang w:val="uk-UA"/>
        </w:rPr>
      </w:pPr>
      <w:r>
        <w:rPr>
          <w:lang w:val="uk-UA"/>
        </w:rPr>
        <w:t xml:space="preserve"> 5.</w:t>
      </w:r>
      <w:hyperlink r:id="rId9" w:history="1">
        <w:r>
          <w:rPr>
            <w:rStyle w:val="a7"/>
            <w:color w:val="auto"/>
            <w:lang w:val="uk-UA"/>
          </w:rPr>
          <w:t>http://scbist.com/</w:t>
        </w:r>
      </w:hyperlink>
    </w:p>
    <w:p w:rsidR="00C40802" w:rsidRDefault="00C40802">
      <w:pPr>
        <w:pStyle w:val="tl"/>
        <w:spacing w:before="0" w:beforeAutospacing="0" w:after="0" w:afterAutospacing="0"/>
        <w:ind w:firstLine="284"/>
        <w:contextualSpacing/>
        <w:jc w:val="both"/>
        <w:rPr>
          <w:sz w:val="28"/>
          <w:szCs w:val="28"/>
          <w:lang w:val="uk-UA"/>
        </w:rPr>
      </w:pPr>
    </w:p>
    <w:p w:rsidR="00C40802" w:rsidRDefault="00931AD9">
      <w:pPr>
        <w:pStyle w:val="tl"/>
        <w:spacing w:before="0" w:beforeAutospacing="0" w:after="0" w:afterAutospacing="0"/>
        <w:ind w:firstLine="284"/>
        <w:contextualSpacing/>
        <w:jc w:val="both"/>
        <w:rPr>
          <w:b/>
          <w:bCs/>
          <w:color w:val="000000"/>
          <w:sz w:val="28"/>
          <w:szCs w:val="28"/>
          <w:lang w:val="uk-UA"/>
        </w:rPr>
      </w:pPr>
      <w:r>
        <w:rPr>
          <w:b/>
          <w:bCs/>
          <w:color w:val="000000"/>
          <w:sz w:val="28"/>
          <w:szCs w:val="28"/>
          <w:lang w:val="uk-UA"/>
        </w:rPr>
        <w:t>5. Форма підсумкового контролю успішності навчання:</w:t>
      </w:r>
    </w:p>
    <w:p w:rsidR="00C40802" w:rsidRDefault="00931AD9">
      <w:pPr>
        <w:pStyle w:val="tl"/>
        <w:spacing w:before="0" w:beforeAutospacing="0" w:after="0" w:afterAutospacing="0"/>
        <w:ind w:firstLine="284"/>
        <w:contextualSpacing/>
        <w:jc w:val="both"/>
        <w:rPr>
          <w:color w:val="000000"/>
          <w:sz w:val="28"/>
          <w:szCs w:val="28"/>
          <w:lang w:val="uk-UA"/>
        </w:rPr>
      </w:pPr>
      <w:r>
        <w:rPr>
          <w:color w:val="000000"/>
          <w:sz w:val="28"/>
          <w:szCs w:val="28"/>
          <w:lang w:val="uk-UA"/>
        </w:rPr>
        <w:t>3 семестр – залік.</w:t>
      </w:r>
    </w:p>
    <w:p w:rsidR="00C40802" w:rsidRDefault="00C40802">
      <w:pPr>
        <w:pStyle w:val="tl"/>
        <w:spacing w:before="0" w:beforeAutospacing="0" w:after="0" w:afterAutospacing="0"/>
        <w:ind w:firstLine="284"/>
        <w:contextualSpacing/>
        <w:jc w:val="both"/>
        <w:rPr>
          <w:color w:val="000000"/>
          <w:sz w:val="28"/>
          <w:szCs w:val="28"/>
          <w:lang w:val="uk-UA"/>
        </w:rPr>
      </w:pPr>
    </w:p>
    <w:p w:rsidR="00C40802" w:rsidRDefault="00931AD9">
      <w:pPr>
        <w:pStyle w:val="tl"/>
        <w:spacing w:before="0" w:beforeAutospacing="0" w:after="0" w:afterAutospacing="0"/>
        <w:ind w:firstLine="284"/>
        <w:contextualSpacing/>
        <w:jc w:val="both"/>
        <w:rPr>
          <w:bCs/>
          <w:color w:val="000000"/>
          <w:sz w:val="28"/>
          <w:szCs w:val="28"/>
          <w:lang w:val="uk-UA"/>
        </w:rPr>
      </w:pPr>
      <w:r>
        <w:rPr>
          <w:b/>
          <w:bCs/>
          <w:color w:val="000000"/>
          <w:sz w:val="28"/>
          <w:szCs w:val="28"/>
          <w:lang w:val="uk-UA"/>
        </w:rPr>
        <w:t xml:space="preserve">6. Засоби діагностики успішності навчання </w:t>
      </w:r>
    </w:p>
    <w:p w:rsidR="00C40802" w:rsidRDefault="00931AD9">
      <w:pPr>
        <w:pStyle w:val="tl"/>
        <w:spacing w:before="0" w:beforeAutospacing="0" w:after="0" w:afterAutospacing="0"/>
        <w:ind w:firstLine="284"/>
        <w:contextualSpacing/>
        <w:jc w:val="both"/>
        <w:rPr>
          <w:bCs/>
          <w:color w:val="000000"/>
          <w:sz w:val="28"/>
          <w:szCs w:val="28"/>
          <w:lang w:val="uk-UA"/>
        </w:rPr>
      </w:pPr>
      <w:r>
        <w:rPr>
          <w:bCs/>
          <w:color w:val="000000"/>
          <w:sz w:val="28"/>
          <w:szCs w:val="28"/>
          <w:lang w:val="uk-UA"/>
        </w:rPr>
        <w:t>- тестовий поточний та підсумковий контроль знань;</w:t>
      </w:r>
    </w:p>
    <w:p w:rsidR="00C40802" w:rsidRDefault="00931AD9">
      <w:pPr>
        <w:pStyle w:val="tl"/>
        <w:spacing w:before="0" w:beforeAutospacing="0" w:after="0" w:afterAutospacing="0"/>
        <w:ind w:firstLine="284"/>
        <w:contextualSpacing/>
        <w:jc w:val="both"/>
        <w:rPr>
          <w:bCs/>
          <w:color w:val="000000"/>
          <w:sz w:val="28"/>
          <w:szCs w:val="28"/>
          <w:lang w:val="uk-UA"/>
        </w:rPr>
      </w:pPr>
      <w:r>
        <w:rPr>
          <w:bCs/>
          <w:color w:val="000000"/>
          <w:sz w:val="28"/>
          <w:szCs w:val="28"/>
          <w:lang w:val="uk-UA"/>
        </w:rPr>
        <w:t>- письмове поточне опитування;</w:t>
      </w:r>
    </w:p>
    <w:p w:rsidR="00C40802" w:rsidRDefault="00931AD9">
      <w:pPr>
        <w:pStyle w:val="tl"/>
        <w:spacing w:before="0" w:beforeAutospacing="0" w:after="0" w:afterAutospacing="0"/>
        <w:ind w:firstLine="284"/>
        <w:contextualSpacing/>
        <w:jc w:val="both"/>
        <w:rPr>
          <w:bCs/>
          <w:color w:val="000000"/>
          <w:sz w:val="28"/>
          <w:szCs w:val="28"/>
          <w:lang w:val="uk-UA"/>
        </w:rPr>
      </w:pPr>
      <w:r>
        <w:rPr>
          <w:bCs/>
          <w:color w:val="000000"/>
          <w:sz w:val="28"/>
          <w:szCs w:val="28"/>
          <w:lang w:val="uk-UA"/>
        </w:rPr>
        <w:t>- усне поточне і підсумкове опитування;</w:t>
      </w:r>
    </w:p>
    <w:p w:rsidR="00C40802" w:rsidRDefault="00931AD9">
      <w:pPr>
        <w:pStyle w:val="tl"/>
        <w:spacing w:before="0" w:beforeAutospacing="0" w:after="0" w:afterAutospacing="0"/>
        <w:ind w:firstLine="284"/>
        <w:contextualSpacing/>
        <w:jc w:val="both"/>
        <w:rPr>
          <w:bCs/>
          <w:color w:val="000000"/>
          <w:sz w:val="28"/>
          <w:szCs w:val="28"/>
          <w:lang w:val="uk-UA"/>
        </w:rPr>
      </w:pPr>
      <w:r>
        <w:rPr>
          <w:bCs/>
          <w:color w:val="000000"/>
          <w:sz w:val="28"/>
          <w:szCs w:val="28"/>
          <w:lang w:val="uk-UA"/>
        </w:rPr>
        <w:t>- перевірка виконання СРС;</w:t>
      </w:r>
    </w:p>
    <w:p w:rsidR="00C40802" w:rsidRDefault="00931AD9">
      <w:pPr>
        <w:pStyle w:val="tl"/>
        <w:spacing w:before="0" w:beforeAutospacing="0" w:after="0" w:afterAutospacing="0"/>
        <w:ind w:firstLine="284"/>
        <w:contextualSpacing/>
        <w:jc w:val="both"/>
        <w:rPr>
          <w:bCs/>
          <w:color w:val="000000"/>
          <w:sz w:val="28"/>
          <w:szCs w:val="28"/>
          <w:lang w:val="uk-UA"/>
        </w:rPr>
      </w:pPr>
      <w:r>
        <w:rPr>
          <w:bCs/>
          <w:color w:val="000000"/>
          <w:sz w:val="28"/>
          <w:szCs w:val="28"/>
          <w:lang w:val="uk-UA"/>
        </w:rPr>
        <w:t>- виконання презентаційних матеріалів (проектів);</w:t>
      </w:r>
    </w:p>
    <w:p w:rsidR="00C40802" w:rsidRDefault="00931AD9">
      <w:pPr>
        <w:pStyle w:val="tl"/>
        <w:spacing w:before="0" w:beforeAutospacing="0" w:after="0" w:afterAutospacing="0"/>
        <w:ind w:firstLine="284"/>
        <w:contextualSpacing/>
        <w:jc w:val="both"/>
        <w:rPr>
          <w:sz w:val="28"/>
          <w:szCs w:val="28"/>
        </w:rPr>
      </w:pPr>
      <w:r>
        <w:rPr>
          <w:bCs/>
          <w:color w:val="000000"/>
          <w:sz w:val="28"/>
          <w:szCs w:val="28"/>
          <w:lang w:val="uk-UA"/>
        </w:rPr>
        <w:t>- 1 модульна контрольна робота.</w:t>
      </w:r>
    </w:p>
    <w:p w:rsidR="00C40802" w:rsidRDefault="00C40802">
      <w:pPr>
        <w:pStyle w:val="tl"/>
        <w:spacing w:before="0" w:beforeAutospacing="0" w:after="0" w:afterAutospacing="0"/>
        <w:ind w:firstLine="284"/>
        <w:contextualSpacing/>
        <w:jc w:val="both"/>
        <w:rPr>
          <w:b/>
          <w:bCs/>
          <w:color w:val="FF0000"/>
          <w:sz w:val="28"/>
          <w:szCs w:val="28"/>
        </w:rPr>
      </w:pPr>
    </w:p>
    <w:sectPr w:rsidR="00C40802">
      <w:endnotePr>
        <w:numFmt w:val="decimal"/>
      </w:endnotePr>
      <w:pgSz w:w="12240" w:h="15840"/>
      <w:pgMar w:top="567" w:right="567" w:bottom="567"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C0BA8"/>
    <w:multiLevelType w:val="hybridMultilevel"/>
    <w:tmpl w:val="AE243BA6"/>
    <w:name w:val="Numbered list 16"/>
    <w:lvl w:ilvl="0" w:tplc="E2E89C30">
      <w:numFmt w:val="bullet"/>
      <w:lvlText w:val="●"/>
      <w:lvlJc w:val="left"/>
      <w:pPr>
        <w:ind w:left="1080" w:firstLine="0"/>
      </w:pPr>
      <w:rPr>
        <w:rFonts w:ascii="Arial" w:eastAsia="Times New Roman" w:hAnsi="Arial"/>
        <w:sz w:val="20"/>
      </w:rPr>
    </w:lvl>
    <w:lvl w:ilvl="1" w:tplc="679C3156">
      <w:numFmt w:val="bullet"/>
      <w:lvlText w:val="o"/>
      <w:lvlJc w:val="left"/>
      <w:pPr>
        <w:ind w:left="2520" w:firstLine="0"/>
      </w:pPr>
      <w:rPr>
        <w:rFonts w:ascii="Arial" w:eastAsia="Times New Roman" w:hAnsi="Arial"/>
        <w:sz w:val="20"/>
      </w:rPr>
    </w:lvl>
    <w:lvl w:ilvl="2" w:tplc="3B4ADFD6">
      <w:numFmt w:val="bullet"/>
      <w:lvlText w:val="▪"/>
      <w:lvlJc w:val="left"/>
      <w:pPr>
        <w:ind w:left="3960" w:firstLine="0"/>
      </w:pPr>
      <w:rPr>
        <w:rFonts w:ascii="Arial" w:eastAsia="Times New Roman" w:hAnsi="Arial"/>
        <w:sz w:val="20"/>
      </w:rPr>
    </w:lvl>
    <w:lvl w:ilvl="3" w:tplc="D5A23FA0">
      <w:numFmt w:val="bullet"/>
      <w:lvlText w:val="▪"/>
      <w:lvlJc w:val="left"/>
      <w:pPr>
        <w:ind w:left="5400" w:firstLine="0"/>
      </w:pPr>
      <w:rPr>
        <w:rFonts w:ascii="Arial" w:eastAsia="Times New Roman" w:hAnsi="Arial"/>
        <w:sz w:val="20"/>
      </w:rPr>
    </w:lvl>
    <w:lvl w:ilvl="4" w:tplc="41F4BD62">
      <w:numFmt w:val="bullet"/>
      <w:lvlText w:val="▪"/>
      <w:lvlJc w:val="left"/>
      <w:pPr>
        <w:ind w:left="6840" w:firstLine="0"/>
      </w:pPr>
      <w:rPr>
        <w:rFonts w:ascii="Arial" w:eastAsia="Times New Roman" w:hAnsi="Arial"/>
        <w:sz w:val="20"/>
      </w:rPr>
    </w:lvl>
    <w:lvl w:ilvl="5" w:tplc="D5269BFA">
      <w:numFmt w:val="bullet"/>
      <w:lvlText w:val="▪"/>
      <w:lvlJc w:val="left"/>
      <w:pPr>
        <w:ind w:left="8280" w:firstLine="0"/>
      </w:pPr>
      <w:rPr>
        <w:rFonts w:ascii="Arial" w:eastAsia="Times New Roman" w:hAnsi="Arial"/>
        <w:sz w:val="20"/>
      </w:rPr>
    </w:lvl>
    <w:lvl w:ilvl="6" w:tplc="3130707A">
      <w:numFmt w:val="bullet"/>
      <w:lvlText w:val="▪"/>
      <w:lvlJc w:val="left"/>
      <w:pPr>
        <w:ind w:left="9720" w:firstLine="0"/>
      </w:pPr>
      <w:rPr>
        <w:rFonts w:ascii="Arial" w:eastAsia="Times New Roman" w:hAnsi="Arial"/>
        <w:sz w:val="20"/>
      </w:rPr>
    </w:lvl>
    <w:lvl w:ilvl="7" w:tplc="9C0029F6">
      <w:numFmt w:val="bullet"/>
      <w:lvlText w:val="▪"/>
      <w:lvlJc w:val="left"/>
      <w:pPr>
        <w:ind w:left="11160" w:firstLine="0"/>
      </w:pPr>
      <w:rPr>
        <w:rFonts w:ascii="Arial" w:eastAsia="Times New Roman" w:hAnsi="Arial"/>
        <w:sz w:val="20"/>
      </w:rPr>
    </w:lvl>
    <w:lvl w:ilvl="8" w:tplc="404626C0">
      <w:numFmt w:val="bullet"/>
      <w:lvlText w:val="▪"/>
      <w:lvlJc w:val="left"/>
      <w:pPr>
        <w:ind w:left="12600" w:firstLine="0"/>
      </w:pPr>
      <w:rPr>
        <w:rFonts w:ascii="Arial" w:eastAsia="Times New Roman" w:hAnsi="Arial"/>
        <w:sz w:val="20"/>
      </w:rPr>
    </w:lvl>
  </w:abstractNum>
  <w:abstractNum w:abstractNumId="1" w15:restartNumberingAfterBreak="0">
    <w:nsid w:val="1044262C"/>
    <w:multiLevelType w:val="hybridMultilevel"/>
    <w:tmpl w:val="2852432E"/>
    <w:name w:val="Numbered list 4"/>
    <w:lvl w:ilvl="0" w:tplc="A60EDF18">
      <w:numFmt w:val="bullet"/>
      <w:lvlText w:val="●"/>
      <w:lvlJc w:val="left"/>
      <w:pPr>
        <w:ind w:left="1080" w:firstLine="0"/>
      </w:pPr>
      <w:rPr>
        <w:rFonts w:ascii="Arial" w:eastAsia="Times New Roman" w:hAnsi="Arial"/>
        <w:sz w:val="20"/>
      </w:rPr>
    </w:lvl>
    <w:lvl w:ilvl="1" w:tplc="206A0CDE">
      <w:numFmt w:val="bullet"/>
      <w:lvlText w:val="o"/>
      <w:lvlJc w:val="left"/>
      <w:pPr>
        <w:ind w:left="2520" w:firstLine="0"/>
      </w:pPr>
      <w:rPr>
        <w:rFonts w:ascii="Arial" w:eastAsia="Times New Roman" w:hAnsi="Arial"/>
        <w:sz w:val="20"/>
      </w:rPr>
    </w:lvl>
    <w:lvl w:ilvl="2" w:tplc="03367824">
      <w:numFmt w:val="bullet"/>
      <w:lvlText w:val="▪"/>
      <w:lvlJc w:val="left"/>
      <w:pPr>
        <w:ind w:left="3960" w:firstLine="0"/>
      </w:pPr>
      <w:rPr>
        <w:rFonts w:ascii="Arial" w:eastAsia="Times New Roman" w:hAnsi="Arial"/>
        <w:sz w:val="20"/>
      </w:rPr>
    </w:lvl>
    <w:lvl w:ilvl="3" w:tplc="65EED65C">
      <w:numFmt w:val="bullet"/>
      <w:lvlText w:val="▪"/>
      <w:lvlJc w:val="left"/>
      <w:pPr>
        <w:ind w:left="5400" w:firstLine="0"/>
      </w:pPr>
      <w:rPr>
        <w:rFonts w:ascii="Arial" w:eastAsia="Times New Roman" w:hAnsi="Arial"/>
        <w:sz w:val="20"/>
      </w:rPr>
    </w:lvl>
    <w:lvl w:ilvl="4" w:tplc="040EFF82">
      <w:numFmt w:val="bullet"/>
      <w:lvlText w:val="▪"/>
      <w:lvlJc w:val="left"/>
      <w:pPr>
        <w:ind w:left="6840" w:firstLine="0"/>
      </w:pPr>
      <w:rPr>
        <w:rFonts w:ascii="Arial" w:eastAsia="Times New Roman" w:hAnsi="Arial"/>
        <w:sz w:val="20"/>
      </w:rPr>
    </w:lvl>
    <w:lvl w:ilvl="5" w:tplc="EB7C8E14">
      <w:numFmt w:val="bullet"/>
      <w:lvlText w:val="▪"/>
      <w:lvlJc w:val="left"/>
      <w:pPr>
        <w:ind w:left="8280" w:firstLine="0"/>
      </w:pPr>
      <w:rPr>
        <w:rFonts w:ascii="Arial" w:eastAsia="Times New Roman" w:hAnsi="Arial"/>
        <w:sz w:val="20"/>
      </w:rPr>
    </w:lvl>
    <w:lvl w:ilvl="6" w:tplc="19D2E178">
      <w:numFmt w:val="bullet"/>
      <w:lvlText w:val="▪"/>
      <w:lvlJc w:val="left"/>
      <w:pPr>
        <w:ind w:left="9720" w:firstLine="0"/>
      </w:pPr>
      <w:rPr>
        <w:rFonts w:ascii="Arial" w:eastAsia="Times New Roman" w:hAnsi="Arial"/>
        <w:sz w:val="20"/>
      </w:rPr>
    </w:lvl>
    <w:lvl w:ilvl="7" w:tplc="7444F648">
      <w:numFmt w:val="bullet"/>
      <w:lvlText w:val="▪"/>
      <w:lvlJc w:val="left"/>
      <w:pPr>
        <w:ind w:left="11160" w:firstLine="0"/>
      </w:pPr>
      <w:rPr>
        <w:rFonts w:ascii="Arial" w:eastAsia="Times New Roman" w:hAnsi="Arial"/>
        <w:sz w:val="20"/>
      </w:rPr>
    </w:lvl>
    <w:lvl w:ilvl="8" w:tplc="EC7025F2">
      <w:numFmt w:val="bullet"/>
      <w:lvlText w:val="▪"/>
      <w:lvlJc w:val="left"/>
      <w:pPr>
        <w:ind w:left="12600" w:firstLine="0"/>
      </w:pPr>
      <w:rPr>
        <w:rFonts w:ascii="Arial" w:eastAsia="Times New Roman" w:hAnsi="Arial"/>
        <w:sz w:val="20"/>
      </w:rPr>
    </w:lvl>
  </w:abstractNum>
  <w:abstractNum w:abstractNumId="2" w15:restartNumberingAfterBreak="0">
    <w:nsid w:val="18FB199A"/>
    <w:multiLevelType w:val="hybridMultilevel"/>
    <w:tmpl w:val="A2869F90"/>
    <w:name w:val="Numbered list 14"/>
    <w:lvl w:ilvl="0" w:tplc="F6907F1A">
      <w:numFmt w:val="bullet"/>
      <w:lvlText w:val="●"/>
      <w:lvlJc w:val="left"/>
      <w:pPr>
        <w:ind w:left="1080" w:firstLine="0"/>
      </w:pPr>
      <w:rPr>
        <w:rFonts w:ascii="Arial" w:eastAsia="Times New Roman" w:hAnsi="Arial"/>
        <w:sz w:val="20"/>
      </w:rPr>
    </w:lvl>
    <w:lvl w:ilvl="1" w:tplc="9DCE7A10">
      <w:numFmt w:val="bullet"/>
      <w:lvlText w:val="o"/>
      <w:lvlJc w:val="left"/>
      <w:pPr>
        <w:ind w:left="2520" w:firstLine="0"/>
      </w:pPr>
      <w:rPr>
        <w:rFonts w:ascii="Arial" w:eastAsia="Times New Roman" w:hAnsi="Arial"/>
        <w:sz w:val="20"/>
      </w:rPr>
    </w:lvl>
    <w:lvl w:ilvl="2" w:tplc="390E5964">
      <w:numFmt w:val="bullet"/>
      <w:lvlText w:val="▪"/>
      <w:lvlJc w:val="left"/>
      <w:pPr>
        <w:ind w:left="3960" w:firstLine="0"/>
      </w:pPr>
      <w:rPr>
        <w:rFonts w:ascii="Arial" w:eastAsia="Times New Roman" w:hAnsi="Arial"/>
        <w:sz w:val="20"/>
      </w:rPr>
    </w:lvl>
    <w:lvl w:ilvl="3" w:tplc="ECEE0F9A">
      <w:numFmt w:val="bullet"/>
      <w:lvlText w:val="▪"/>
      <w:lvlJc w:val="left"/>
      <w:pPr>
        <w:ind w:left="5400" w:firstLine="0"/>
      </w:pPr>
      <w:rPr>
        <w:rFonts w:ascii="Arial" w:eastAsia="Times New Roman" w:hAnsi="Arial"/>
        <w:sz w:val="20"/>
      </w:rPr>
    </w:lvl>
    <w:lvl w:ilvl="4" w:tplc="019E6052">
      <w:numFmt w:val="bullet"/>
      <w:lvlText w:val="▪"/>
      <w:lvlJc w:val="left"/>
      <w:pPr>
        <w:ind w:left="6840" w:firstLine="0"/>
      </w:pPr>
      <w:rPr>
        <w:rFonts w:ascii="Arial" w:eastAsia="Times New Roman" w:hAnsi="Arial"/>
        <w:sz w:val="20"/>
      </w:rPr>
    </w:lvl>
    <w:lvl w:ilvl="5" w:tplc="C6624330">
      <w:numFmt w:val="bullet"/>
      <w:lvlText w:val="▪"/>
      <w:lvlJc w:val="left"/>
      <w:pPr>
        <w:ind w:left="8280" w:firstLine="0"/>
      </w:pPr>
      <w:rPr>
        <w:rFonts w:ascii="Arial" w:eastAsia="Times New Roman" w:hAnsi="Arial"/>
        <w:sz w:val="20"/>
      </w:rPr>
    </w:lvl>
    <w:lvl w:ilvl="6" w:tplc="106A35B8">
      <w:numFmt w:val="bullet"/>
      <w:lvlText w:val="▪"/>
      <w:lvlJc w:val="left"/>
      <w:pPr>
        <w:ind w:left="9720" w:firstLine="0"/>
      </w:pPr>
      <w:rPr>
        <w:rFonts w:ascii="Arial" w:eastAsia="Times New Roman" w:hAnsi="Arial"/>
        <w:sz w:val="20"/>
      </w:rPr>
    </w:lvl>
    <w:lvl w:ilvl="7" w:tplc="5C34B4FE">
      <w:numFmt w:val="bullet"/>
      <w:lvlText w:val="▪"/>
      <w:lvlJc w:val="left"/>
      <w:pPr>
        <w:ind w:left="11160" w:firstLine="0"/>
      </w:pPr>
      <w:rPr>
        <w:rFonts w:ascii="Arial" w:eastAsia="Times New Roman" w:hAnsi="Arial"/>
        <w:sz w:val="20"/>
      </w:rPr>
    </w:lvl>
    <w:lvl w:ilvl="8" w:tplc="12F835EC">
      <w:numFmt w:val="bullet"/>
      <w:lvlText w:val="▪"/>
      <w:lvlJc w:val="left"/>
      <w:pPr>
        <w:ind w:left="12600" w:firstLine="0"/>
      </w:pPr>
      <w:rPr>
        <w:rFonts w:ascii="Arial" w:eastAsia="Times New Roman" w:hAnsi="Arial"/>
        <w:sz w:val="20"/>
      </w:rPr>
    </w:lvl>
  </w:abstractNum>
  <w:abstractNum w:abstractNumId="3" w15:restartNumberingAfterBreak="0">
    <w:nsid w:val="19881AB0"/>
    <w:multiLevelType w:val="hybridMultilevel"/>
    <w:tmpl w:val="059C795E"/>
    <w:name w:val="Numbered list 5"/>
    <w:lvl w:ilvl="0" w:tplc="7D549148">
      <w:numFmt w:val="bullet"/>
      <w:lvlText w:val="●"/>
      <w:lvlJc w:val="left"/>
      <w:pPr>
        <w:ind w:left="1080" w:firstLine="0"/>
      </w:pPr>
      <w:rPr>
        <w:rFonts w:ascii="Arial" w:eastAsia="Times New Roman" w:hAnsi="Arial"/>
        <w:sz w:val="20"/>
      </w:rPr>
    </w:lvl>
    <w:lvl w:ilvl="1" w:tplc="E5C43880">
      <w:numFmt w:val="bullet"/>
      <w:lvlText w:val="o"/>
      <w:lvlJc w:val="left"/>
      <w:pPr>
        <w:ind w:left="2520" w:firstLine="0"/>
      </w:pPr>
      <w:rPr>
        <w:rFonts w:ascii="Arial" w:eastAsia="Times New Roman" w:hAnsi="Arial"/>
        <w:sz w:val="20"/>
      </w:rPr>
    </w:lvl>
    <w:lvl w:ilvl="2" w:tplc="F992F516">
      <w:numFmt w:val="bullet"/>
      <w:lvlText w:val="▪"/>
      <w:lvlJc w:val="left"/>
      <w:pPr>
        <w:ind w:left="3960" w:firstLine="0"/>
      </w:pPr>
      <w:rPr>
        <w:rFonts w:ascii="Arial" w:eastAsia="Times New Roman" w:hAnsi="Arial"/>
        <w:sz w:val="20"/>
      </w:rPr>
    </w:lvl>
    <w:lvl w:ilvl="3" w:tplc="D64A8390">
      <w:numFmt w:val="bullet"/>
      <w:lvlText w:val="▪"/>
      <w:lvlJc w:val="left"/>
      <w:pPr>
        <w:ind w:left="5400" w:firstLine="0"/>
      </w:pPr>
      <w:rPr>
        <w:rFonts w:ascii="Arial" w:eastAsia="Times New Roman" w:hAnsi="Arial"/>
        <w:sz w:val="20"/>
      </w:rPr>
    </w:lvl>
    <w:lvl w:ilvl="4" w:tplc="9CFCE00C">
      <w:numFmt w:val="bullet"/>
      <w:lvlText w:val="▪"/>
      <w:lvlJc w:val="left"/>
      <w:pPr>
        <w:ind w:left="6840" w:firstLine="0"/>
      </w:pPr>
      <w:rPr>
        <w:rFonts w:ascii="Arial" w:eastAsia="Times New Roman" w:hAnsi="Arial"/>
        <w:sz w:val="20"/>
      </w:rPr>
    </w:lvl>
    <w:lvl w:ilvl="5" w:tplc="DC08D680">
      <w:numFmt w:val="bullet"/>
      <w:lvlText w:val="▪"/>
      <w:lvlJc w:val="left"/>
      <w:pPr>
        <w:ind w:left="8280" w:firstLine="0"/>
      </w:pPr>
      <w:rPr>
        <w:rFonts w:ascii="Arial" w:eastAsia="Times New Roman" w:hAnsi="Arial"/>
        <w:sz w:val="20"/>
      </w:rPr>
    </w:lvl>
    <w:lvl w:ilvl="6" w:tplc="817E5CE8">
      <w:numFmt w:val="bullet"/>
      <w:lvlText w:val="▪"/>
      <w:lvlJc w:val="left"/>
      <w:pPr>
        <w:ind w:left="9720" w:firstLine="0"/>
      </w:pPr>
      <w:rPr>
        <w:rFonts w:ascii="Arial" w:eastAsia="Times New Roman" w:hAnsi="Arial"/>
        <w:sz w:val="20"/>
      </w:rPr>
    </w:lvl>
    <w:lvl w:ilvl="7" w:tplc="B984B0CA">
      <w:numFmt w:val="bullet"/>
      <w:lvlText w:val="▪"/>
      <w:lvlJc w:val="left"/>
      <w:pPr>
        <w:ind w:left="11160" w:firstLine="0"/>
      </w:pPr>
      <w:rPr>
        <w:rFonts w:ascii="Arial" w:eastAsia="Times New Roman" w:hAnsi="Arial"/>
        <w:sz w:val="20"/>
      </w:rPr>
    </w:lvl>
    <w:lvl w:ilvl="8" w:tplc="D286EB2E">
      <w:numFmt w:val="bullet"/>
      <w:lvlText w:val="▪"/>
      <w:lvlJc w:val="left"/>
      <w:pPr>
        <w:ind w:left="12600" w:firstLine="0"/>
      </w:pPr>
      <w:rPr>
        <w:rFonts w:ascii="Arial" w:eastAsia="Times New Roman" w:hAnsi="Arial"/>
        <w:sz w:val="20"/>
      </w:rPr>
    </w:lvl>
  </w:abstractNum>
  <w:abstractNum w:abstractNumId="4" w15:restartNumberingAfterBreak="0">
    <w:nsid w:val="199A56C2"/>
    <w:multiLevelType w:val="hybridMultilevel"/>
    <w:tmpl w:val="4D320D22"/>
    <w:lvl w:ilvl="0" w:tplc="47223F2E">
      <w:numFmt w:val="none"/>
      <w:lvlText w:val=""/>
      <w:lvlJc w:val="left"/>
      <w:pPr>
        <w:tabs>
          <w:tab w:val="num" w:pos="360"/>
        </w:tabs>
        <w:ind w:left="360" w:hanging="360"/>
      </w:pPr>
    </w:lvl>
    <w:lvl w:ilvl="1" w:tplc="3B48C760">
      <w:numFmt w:val="none"/>
      <w:lvlText w:val=""/>
      <w:lvlJc w:val="left"/>
      <w:pPr>
        <w:tabs>
          <w:tab w:val="num" w:pos="360"/>
        </w:tabs>
        <w:ind w:left="360" w:hanging="360"/>
      </w:pPr>
    </w:lvl>
    <w:lvl w:ilvl="2" w:tplc="270ECEC6">
      <w:numFmt w:val="none"/>
      <w:lvlText w:val=""/>
      <w:lvlJc w:val="left"/>
      <w:pPr>
        <w:tabs>
          <w:tab w:val="num" w:pos="360"/>
        </w:tabs>
        <w:ind w:left="360" w:hanging="360"/>
      </w:pPr>
    </w:lvl>
    <w:lvl w:ilvl="3" w:tplc="26701BA4">
      <w:numFmt w:val="none"/>
      <w:lvlText w:val=""/>
      <w:lvlJc w:val="left"/>
      <w:pPr>
        <w:tabs>
          <w:tab w:val="num" w:pos="360"/>
        </w:tabs>
        <w:ind w:left="360" w:hanging="360"/>
      </w:pPr>
    </w:lvl>
    <w:lvl w:ilvl="4" w:tplc="E16A4922">
      <w:numFmt w:val="none"/>
      <w:lvlText w:val=""/>
      <w:lvlJc w:val="left"/>
      <w:pPr>
        <w:tabs>
          <w:tab w:val="num" w:pos="360"/>
        </w:tabs>
        <w:ind w:left="360" w:hanging="360"/>
      </w:pPr>
    </w:lvl>
    <w:lvl w:ilvl="5" w:tplc="0338FDD6">
      <w:numFmt w:val="none"/>
      <w:lvlText w:val=""/>
      <w:lvlJc w:val="left"/>
      <w:pPr>
        <w:tabs>
          <w:tab w:val="num" w:pos="360"/>
        </w:tabs>
        <w:ind w:left="360" w:hanging="360"/>
      </w:pPr>
    </w:lvl>
    <w:lvl w:ilvl="6" w:tplc="9CEEEE4E">
      <w:numFmt w:val="none"/>
      <w:lvlText w:val=""/>
      <w:lvlJc w:val="left"/>
      <w:pPr>
        <w:tabs>
          <w:tab w:val="num" w:pos="360"/>
        </w:tabs>
        <w:ind w:left="360" w:hanging="360"/>
      </w:pPr>
    </w:lvl>
    <w:lvl w:ilvl="7" w:tplc="C1406A46">
      <w:numFmt w:val="none"/>
      <w:lvlText w:val=""/>
      <w:lvlJc w:val="left"/>
      <w:pPr>
        <w:tabs>
          <w:tab w:val="num" w:pos="360"/>
        </w:tabs>
        <w:ind w:left="360" w:hanging="360"/>
      </w:pPr>
    </w:lvl>
    <w:lvl w:ilvl="8" w:tplc="9E5EF02A">
      <w:numFmt w:val="none"/>
      <w:lvlText w:val=""/>
      <w:lvlJc w:val="left"/>
      <w:pPr>
        <w:tabs>
          <w:tab w:val="num" w:pos="360"/>
        </w:tabs>
        <w:ind w:left="360" w:hanging="360"/>
      </w:pPr>
    </w:lvl>
  </w:abstractNum>
  <w:abstractNum w:abstractNumId="5" w15:restartNumberingAfterBreak="0">
    <w:nsid w:val="1A6B3826"/>
    <w:multiLevelType w:val="singleLevel"/>
    <w:tmpl w:val="7D5224CC"/>
    <w:name w:val="Numbered list 1"/>
    <w:lvl w:ilvl="0">
      <w:numFmt w:val="bullet"/>
      <w:lvlText w:val="*"/>
      <w:lvlJc w:val="left"/>
      <w:pPr>
        <w:ind w:left="0" w:firstLine="0"/>
      </w:pPr>
    </w:lvl>
  </w:abstractNum>
  <w:abstractNum w:abstractNumId="6" w15:restartNumberingAfterBreak="0">
    <w:nsid w:val="36B165AE"/>
    <w:multiLevelType w:val="hybridMultilevel"/>
    <w:tmpl w:val="41B08536"/>
    <w:name w:val="Numbered list 23"/>
    <w:lvl w:ilvl="0" w:tplc="EDA69E24">
      <w:start w:val="1"/>
      <w:numFmt w:val="decimal"/>
      <w:lvlText w:val="%1."/>
      <w:lvlJc w:val="left"/>
      <w:pPr>
        <w:ind w:left="426" w:firstLine="0"/>
      </w:pPr>
    </w:lvl>
    <w:lvl w:ilvl="1" w:tplc="58B8FB52">
      <w:start w:val="1"/>
      <w:numFmt w:val="lowerLetter"/>
      <w:lvlText w:val="%2."/>
      <w:lvlJc w:val="left"/>
      <w:pPr>
        <w:ind w:left="1146" w:firstLine="0"/>
      </w:pPr>
    </w:lvl>
    <w:lvl w:ilvl="2" w:tplc="FD4CE946">
      <w:start w:val="1"/>
      <w:numFmt w:val="lowerRoman"/>
      <w:lvlText w:val="%3."/>
      <w:lvlJc w:val="left"/>
      <w:pPr>
        <w:ind w:left="2046" w:firstLine="0"/>
      </w:pPr>
    </w:lvl>
    <w:lvl w:ilvl="3" w:tplc="C910EAF4">
      <w:start w:val="1"/>
      <w:numFmt w:val="decimal"/>
      <w:lvlText w:val="%4."/>
      <w:lvlJc w:val="left"/>
      <w:pPr>
        <w:ind w:left="2586" w:firstLine="0"/>
      </w:pPr>
    </w:lvl>
    <w:lvl w:ilvl="4" w:tplc="1278DDF6">
      <w:start w:val="1"/>
      <w:numFmt w:val="lowerLetter"/>
      <w:lvlText w:val="%5."/>
      <w:lvlJc w:val="left"/>
      <w:pPr>
        <w:ind w:left="3306" w:firstLine="0"/>
      </w:pPr>
    </w:lvl>
    <w:lvl w:ilvl="5" w:tplc="A91E73FE">
      <w:start w:val="1"/>
      <w:numFmt w:val="lowerRoman"/>
      <w:lvlText w:val="%6."/>
      <w:lvlJc w:val="left"/>
      <w:pPr>
        <w:ind w:left="4206" w:firstLine="0"/>
      </w:pPr>
    </w:lvl>
    <w:lvl w:ilvl="6" w:tplc="5816D58A">
      <w:start w:val="1"/>
      <w:numFmt w:val="decimal"/>
      <w:lvlText w:val="%7."/>
      <w:lvlJc w:val="left"/>
      <w:pPr>
        <w:ind w:left="4746" w:firstLine="0"/>
      </w:pPr>
    </w:lvl>
    <w:lvl w:ilvl="7" w:tplc="B7582F60">
      <w:start w:val="1"/>
      <w:numFmt w:val="lowerLetter"/>
      <w:lvlText w:val="%8."/>
      <w:lvlJc w:val="left"/>
      <w:pPr>
        <w:ind w:left="5466" w:firstLine="0"/>
      </w:pPr>
    </w:lvl>
    <w:lvl w:ilvl="8" w:tplc="C5F6E7C2">
      <w:start w:val="1"/>
      <w:numFmt w:val="lowerRoman"/>
      <w:lvlText w:val="%9."/>
      <w:lvlJc w:val="left"/>
      <w:pPr>
        <w:ind w:left="6366" w:firstLine="0"/>
      </w:pPr>
    </w:lvl>
  </w:abstractNum>
  <w:abstractNum w:abstractNumId="7" w15:restartNumberingAfterBreak="0">
    <w:nsid w:val="393A1C5A"/>
    <w:multiLevelType w:val="hybridMultilevel"/>
    <w:tmpl w:val="BA1E8EC6"/>
    <w:name w:val="Numbered list 22"/>
    <w:lvl w:ilvl="0" w:tplc="C8783678">
      <w:numFmt w:val="bullet"/>
      <w:lvlText w:val="●"/>
      <w:lvlJc w:val="left"/>
      <w:pPr>
        <w:ind w:left="1080" w:firstLine="0"/>
      </w:pPr>
      <w:rPr>
        <w:rFonts w:ascii="Arial" w:eastAsia="Times New Roman" w:hAnsi="Arial"/>
        <w:sz w:val="20"/>
      </w:rPr>
    </w:lvl>
    <w:lvl w:ilvl="1" w:tplc="16E49400">
      <w:numFmt w:val="bullet"/>
      <w:lvlText w:val="o"/>
      <w:lvlJc w:val="left"/>
      <w:pPr>
        <w:ind w:left="2520" w:firstLine="0"/>
      </w:pPr>
      <w:rPr>
        <w:rFonts w:ascii="Arial" w:eastAsia="Times New Roman" w:hAnsi="Arial"/>
        <w:sz w:val="20"/>
      </w:rPr>
    </w:lvl>
    <w:lvl w:ilvl="2" w:tplc="6750F226">
      <w:numFmt w:val="bullet"/>
      <w:lvlText w:val="▪"/>
      <w:lvlJc w:val="left"/>
      <w:pPr>
        <w:ind w:left="3960" w:firstLine="0"/>
      </w:pPr>
      <w:rPr>
        <w:rFonts w:ascii="Arial" w:eastAsia="Times New Roman" w:hAnsi="Arial"/>
        <w:sz w:val="20"/>
      </w:rPr>
    </w:lvl>
    <w:lvl w:ilvl="3" w:tplc="5AD869AE">
      <w:numFmt w:val="bullet"/>
      <w:lvlText w:val="▪"/>
      <w:lvlJc w:val="left"/>
      <w:pPr>
        <w:ind w:left="5400" w:firstLine="0"/>
      </w:pPr>
      <w:rPr>
        <w:rFonts w:ascii="Arial" w:eastAsia="Times New Roman" w:hAnsi="Arial"/>
        <w:sz w:val="20"/>
      </w:rPr>
    </w:lvl>
    <w:lvl w:ilvl="4" w:tplc="C0F62A34">
      <w:numFmt w:val="bullet"/>
      <w:lvlText w:val="▪"/>
      <w:lvlJc w:val="left"/>
      <w:pPr>
        <w:ind w:left="6840" w:firstLine="0"/>
      </w:pPr>
      <w:rPr>
        <w:rFonts w:ascii="Arial" w:eastAsia="Times New Roman" w:hAnsi="Arial"/>
        <w:sz w:val="20"/>
      </w:rPr>
    </w:lvl>
    <w:lvl w:ilvl="5" w:tplc="8E582F4C">
      <w:numFmt w:val="bullet"/>
      <w:lvlText w:val="▪"/>
      <w:lvlJc w:val="left"/>
      <w:pPr>
        <w:ind w:left="8280" w:firstLine="0"/>
      </w:pPr>
      <w:rPr>
        <w:rFonts w:ascii="Arial" w:eastAsia="Times New Roman" w:hAnsi="Arial"/>
        <w:sz w:val="20"/>
      </w:rPr>
    </w:lvl>
    <w:lvl w:ilvl="6" w:tplc="DB8C42FC">
      <w:numFmt w:val="bullet"/>
      <w:lvlText w:val="▪"/>
      <w:lvlJc w:val="left"/>
      <w:pPr>
        <w:ind w:left="9720" w:firstLine="0"/>
      </w:pPr>
      <w:rPr>
        <w:rFonts w:ascii="Arial" w:eastAsia="Times New Roman" w:hAnsi="Arial"/>
        <w:sz w:val="20"/>
      </w:rPr>
    </w:lvl>
    <w:lvl w:ilvl="7" w:tplc="160E6D88">
      <w:numFmt w:val="bullet"/>
      <w:lvlText w:val="▪"/>
      <w:lvlJc w:val="left"/>
      <w:pPr>
        <w:ind w:left="11160" w:firstLine="0"/>
      </w:pPr>
      <w:rPr>
        <w:rFonts w:ascii="Arial" w:eastAsia="Times New Roman" w:hAnsi="Arial"/>
        <w:sz w:val="20"/>
      </w:rPr>
    </w:lvl>
    <w:lvl w:ilvl="8" w:tplc="9836D510">
      <w:numFmt w:val="bullet"/>
      <w:lvlText w:val="▪"/>
      <w:lvlJc w:val="left"/>
      <w:pPr>
        <w:ind w:left="12600" w:firstLine="0"/>
      </w:pPr>
      <w:rPr>
        <w:rFonts w:ascii="Arial" w:eastAsia="Times New Roman" w:hAnsi="Arial"/>
        <w:sz w:val="20"/>
      </w:rPr>
    </w:lvl>
  </w:abstractNum>
  <w:abstractNum w:abstractNumId="8" w15:restartNumberingAfterBreak="0">
    <w:nsid w:val="461736C5"/>
    <w:multiLevelType w:val="hybridMultilevel"/>
    <w:tmpl w:val="E3D036FA"/>
    <w:name w:val="Numbered list 21"/>
    <w:lvl w:ilvl="0" w:tplc="A4E2F4DA">
      <w:numFmt w:val="bullet"/>
      <w:lvlText w:val="●"/>
      <w:lvlJc w:val="left"/>
      <w:pPr>
        <w:ind w:left="1080" w:firstLine="0"/>
      </w:pPr>
      <w:rPr>
        <w:rFonts w:ascii="Arial" w:eastAsia="Times New Roman" w:hAnsi="Arial"/>
        <w:sz w:val="20"/>
      </w:rPr>
    </w:lvl>
    <w:lvl w:ilvl="1" w:tplc="FC642398">
      <w:numFmt w:val="bullet"/>
      <w:lvlText w:val="o"/>
      <w:lvlJc w:val="left"/>
      <w:pPr>
        <w:ind w:left="2520" w:firstLine="0"/>
      </w:pPr>
      <w:rPr>
        <w:rFonts w:ascii="Arial" w:eastAsia="Times New Roman" w:hAnsi="Arial"/>
        <w:sz w:val="20"/>
      </w:rPr>
    </w:lvl>
    <w:lvl w:ilvl="2" w:tplc="DBCE1BBA">
      <w:numFmt w:val="bullet"/>
      <w:lvlText w:val="▪"/>
      <w:lvlJc w:val="left"/>
      <w:pPr>
        <w:ind w:left="3960" w:firstLine="0"/>
      </w:pPr>
      <w:rPr>
        <w:rFonts w:ascii="Arial" w:eastAsia="Times New Roman" w:hAnsi="Arial"/>
        <w:sz w:val="20"/>
      </w:rPr>
    </w:lvl>
    <w:lvl w:ilvl="3" w:tplc="30720FAE">
      <w:numFmt w:val="bullet"/>
      <w:lvlText w:val="▪"/>
      <w:lvlJc w:val="left"/>
      <w:pPr>
        <w:ind w:left="5400" w:firstLine="0"/>
      </w:pPr>
      <w:rPr>
        <w:rFonts w:ascii="Arial" w:eastAsia="Times New Roman" w:hAnsi="Arial"/>
        <w:sz w:val="20"/>
      </w:rPr>
    </w:lvl>
    <w:lvl w:ilvl="4" w:tplc="D2A0F412">
      <w:numFmt w:val="bullet"/>
      <w:lvlText w:val="▪"/>
      <w:lvlJc w:val="left"/>
      <w:pPr>
        <w:ind w:left="6840" w:firstLine="0"/>
      </w:pPr>
      <w:rPr>
        <w:rFonts w:ascii="Arial" w:eastAsia="Times New Roman" w:hAnsi="Arial"/>
        <w:sz w:val="20"/>
      </w:rPr>
    </w:lvl>
    <w:lvl w:ilvl="5" w:tplc="E71A6C92">
      <w:numFmt w:val="bullet"/>
      <w:lvlText w:val="▪"/>
      <w:lvlJc w:val="left"/>
      <w:pPr>
        <w:ind w:left="8280" w:firstLine="0"/>
      </w:pPr>
      <w:rPr>
        <w:rFonts w:ascii="Arial" w:eastAsia="Times New Roman" w:hAnsi="Arial"/>
        <w:sz w:val="20"/>
      </w:rPr>
    </w:lvl>
    <w:lvl w:ilvl="6" w:tplc="7AE64838">
      <w:numFmt w:val="bullet"/>
      <w:lvlText w:val="▪"/>
      <w:lvlJc w:val="left"/>
      <w:pPr>
        <w:ind w:left="9720" w:firstLine="0"/>
      </w:pPr>
      <w:rPr>
        <w:rFonts w:ascii="Arial" w:eastAsia="Times New Roman" w:hAnsi="Arial"/>
        <w:sz w:val="20"/>
      </w:rPr>
    </w:lvl>
    <w:lvl w:ilvl="7" w:tplc="06C035E2">
      <w:numFmt w:val="bullet"/>
      <w:lvlText w:val="▪"/>
      <w:lvlJc w:val="left"/>
      <w:pPr>
        <w:ind w:left="11160" w:firstLine="0"/>
      </w:pPr>
      <w:rPr>
        <w:rFonts w:ascii="Arial" w:eastAsia="Times New Roman" w:hAnsi="Arial"/>
        <w:sz w:val="20"/>
      </w:rPr>
    </w:lvl>
    <w:lvl w:ilvl="8" w:tplc="65B433A4">
      <w:numFmt w:val="bullet"/>
      <w:lvlText w:val="▪"/>
      <w:lvlJc w:val="left"/>
      <w:pPr>
        <w:ind w:left="12600" w:firstLine="0"/>
      </w:pPr>
      <w:rPr>
        <w:rFonts w:ascii="Arial" w:eastAsia="Times New Roman" w:hAnsi="Arial"/>
        <w:sz w:val="20"/>
      </w:rPr>
    </w:lvl>
  </w:abstractNum>
  <w:abstractNum w:abstractNumId="9" w15:restartNumberingAfterBreak="0">
    <w:nsid w:val="48C735E3"/>
    <w:multiLevelType w:val="hybridMultilevel"/>
    <w:tmpl w:val="F7C032BC"/>
    <w:name w:val="Numbered list 10"/>
    <w:lvl w:ilvl="0" w:tplc="DF3C7B52">
      <w:numFmt w:val="bullet"/>
      <w:lvlText w:val="●"/>
      <w:lvlJc w:val="left"/>
      <w:pPr>
        <w:ind w:left="1080" w:firstLine="0"/>
      </w:pPr>
      <w:rPr>
        <w:rFonts w:ascii="Arial" w:eastAsia="Times New Roman" w:hAnsi="Arial"/>
        <w:sz w:val="20"/>
      </w:rPr>
    </w:lvl>
    <w:lvl w:ilvl="1" w:tplc="82EAC0D4">
      <w:numFmt w:val="bullet"/>
      <w:lvlText w:val="o"/>
      <w:lvlJc w:val="left"/>
      <w:pPr>
        <w:ind w:left="2520" w:firstLine="0"/>
      </w:pPr>
      <w:rPr>
        <w:rFonts w:ascii="Arial" w:eastAsia="Times New Roman" w:hAnsi="Arial"/>
        <w:sz w:val="20"/>
      </w:rPr>
    </w:lvl>
    <w:lvl w:ilvl="2" w:tplc="35D80FD0">
      <w:numFmt w:val="bullet"/>
      <w:lvlText w:val="▪"/>
      <w:lvlJc w:val="left"/>
      <w:pPr>
        <w:ind w:left="3960" w:firstLine="0"/>
      </w:pPr>
      <w:rPr>
        <w:rFonts w:ascii="Arial" w:eastAsia="Times New Roman" w:hAnsi="Arial"/>
        <w:sz w:val="20"/>
      </w:rPr>
    </w:lvl>
    <w:lvl w:ilvl="3" w:tplc="191CAF5E">
      <w:numFmt w:val="bullet"/>
      <w:lvlText w:val="▪"/>
      <w:lvlJc w:val="left"/>
      <w:pPr>
        <w:ind w:left="5400" w:firstLine="0"/>
      </w:pPr>
      <w:rPr>
        <w:rFonts w:ascii="Arial" w:eastAsia="Times New Roman" w:hAnsi="Arial"/>
        <w:sz w:val="20"/>
      </w:rPr>
    </w:lvl>
    <w:lvl w:ilvl="4" w:tplc="2F1C96D8">
      <w:numFmt w:val="bullet"/>
      <w:lvlText w:val="▪"/>
      <w:lvlJc w:val="left"/>
      <w:pPr>
        <w:ind w:left="6840" w:firstLine="0"/>
      </w:pPr>
      <w:rPr>
        <w:rFonts w:ascii="Arial" w:eastAsia="Times New Roman" w:hAnsi="Arial"/>
        <w:sz w:val="20"/>
      </w:rPr>
    </w:lvl>
    <w:lvl w:ilvl="5" w:tplc="42040D4C">
      <w:numFmt w:val="bullet"/>
      <w:lvlText w:val="▪"/>
      <w:lvlJc w:val="left"/>
      <w:pPr>
        <w:ind w:left="8280" w:firstLine="0"/>
      </w:pPr>
      <w:rPr>
        <w:rFonts w:ascii="Arial" w:eastAsia="Times New Roman" w:hAnsi="Arial"/>
        <w:sz w:val="20"/>
      </w:rPr>
    </w:lvl>
    <w:lvl w:ilvl="6" w:tplc="823A4C68">
      <w:numFmt w:val="bullet"/>
      <w:lvlText w:val="▪"/>
      <w:lvlJc w:val="left"/>
      <w:pPr>
        <w:ind w:left="9720" w:firstLine="0"/>
      </w:pPr>
      <w:rPr>
        <w:rFonts w:ascii="Arial" w:eastAsia="Times New Roman" w:hAnsi="Arial"/>
        <w:sz w:val="20"/>
      </w:rPr>
    </w:lvl>
    <w:lvl w:ilvl="7" w:tplc="858CDB22">
      <w:numFmt w:val="bullet"/>
      <w:lvlText w:val="▪"/>
      <w:lvlJc w:val="left"/>
      <w:pPr>
        <w:ind w:left="11160" w:firstLine="0"/>
      </w:pPr>
      <w:rPr>
        <w:rFonts w:ascii="Arial" w:eastAsia="Times New Roman" w:hAnsi="Arial"/>
        <w:sz w:val="20"/>
      </w:rPr>
    </w:lvl>
    <w:lvl w:ilvl="8" w:tplc="2A5EDABC">
      <w:numFmt w:val="bullet"/>
      <w:lvlText w:val="▪"/>
      <w:lvlJc w:val="left"/>
      <w:pPr>
        <w:ind w:left="12600" w:firstLine="0"/>
      </w:pPr>
      <w:rPr>
        <w:rFonts w:ascii="Arial" w:eastAsia="Times New Roman" w:hAnsi="Arial"/>
        <w:sz w:val="20"/>
      </w:rPr>
    </w:lvl>
  </w:abstractNum>
  <w:abstractNum w:abstractNumId="10" w15:restartNumberingAfterBreak="0">
    <w:nsid w:val="540C15CB"/>
    <w:multiLevelType w:val="hybridMultilevel"/>
    <w:tmpl w:val="773252D2"/>
    <w:name w:val="Numbered list 9"/>
    <w:lvl w:ilvl="0" w:tplc="C92C1166">
      <w:numFmt w:val="bullet"/>
      <w:lvlText w:val="●"/>
      <w:lvlJc w:val="left"/>
      <w:pPr>
        <w:ind w:left="1080" w:firstLine="0"/>
      </w:pPr>
      <w:rPr>
        <w:rFonts w:ascii="Arial" w:eastAsia="Times New Roman" w:hAnsi="Arial"/>
        <w:sz w:val="20"/>
      </w:rPr>
    </w:lvl>
    <w:lvl w:ilvl="1" w:tplc="F2B0FBBC">
      <w:numFmt w:val="bullet"/>
      <w:lvlText w:val="o"/>
      <w:lvlJc w:val="left"/>
      <w:pPr>
        <w:ind w:left="2520" w:firstLine="0"/>
      </w:pPr>
      <w:rPr>
        <w:rFonts w:ascii="Arial" w:eastAsia="Times New Roman" w:hAnsi="Arial"/>
        <w:sz w:val="20"/>
      </w:rPr>
    </w:lvl>
    <w:lvl w:ilvl="2" w:tplc="1B10A128">
      <w:numFmt w:val="bullet"/>
      <w:lvlText w:val="▪"/>
      <w:lvlJc w:val="left"/>
      <w:pPr>
        <w:ind w:left="3960" w:firstLine="0"/>
      </w:pPr>
      <w:rPr>
        <w:rFonts w:ascii="Arial" w:eastAsia="Times New Roman" w:hAnsi="Arial"/>
        <w:sz w:val="20"/>
      </w:rPr>
    </w:lvl>
    <w:lvl w:ilvl="3" w:tplc="2EA269D6">
      <w:numFmt w:val="bullet"/>
      <w:lvlText w:val="▪"/>
      <w:lvlJc w:val="left"/>
      <w:pPr>
        <w:ind w:left="5400" w:firstLine="0"/>
      </w:pPr>
      <w:rPr>
        <w:rFonts w:ascii="Arial" w:eastAsia="Times New Roman" w:hAnsi="Arial"/>
        <w:sz w:val="20"/>
      </w:rPr>
    </w:lvl>
    <w:lvl w:ilvl="4" w:tplc="993282A6">
      <w:numFmt w:val="bullet"/>
      <w:lvlText w:val="▪"/>
      <w:lvlJc w:val="left"/>
      <w:pPr>
        <w:ind w:left="6840" w:firstLine="0"/>
      </w:pPr>
      <w:rPr>
        <w:rFonts w:ascii="Arial" w:eastAsia="Times New Roman" w:hAnsi="Arial"/>
        <w:sz w:val="20"/>
      </w:rPr>
    </w:lvl>
    <w:lvl w:ilvl="5" w:tplc="87C29B14">
      <w:numFmt w:val="bullet"/>
      <w:lvlText w:val="▪"/>
      <w:lvlJc w:val="left"/>
      <w:pPr>
        <w:ind w:left="8280" w:firstLine="0"/>
      </w:pPr>
      <w:rPr>
        <w:rFonts w:ascii="Arial" w:eastAsia="Times New Roman" w:hAnsi="Arial"/>
        <w:sz w:val="20"/>
      </w:rPr>
    </w:lvl>
    <w:lvl w:ilvl="6" w:tplc="CD70E3F2">
      <w:numFmt w:val="bullet"/>
      <w:lvlText w:val="▪"/>
      <w:lvlJc w:val="left"/>
      <w:pPr>
        <w:ind w:left="9720" w:firstLine="0"/>
      </w:pPr>
      <w:rPr>
        <w:rFonts w:ascii="Arial" w:eastAsia="Times New Roman" w:hAnsi="Arial"/>
        <w:sz w:val="20"/>
      </w:rPr>
    </w:lvl>
    <w:lvl w:ilvl="7" w:tplc="5652167A">
      <w:numFmt w:val="bullet"/>
      <w:lvlText w:val="▪"/>
      <w:lvlJc w:val="left"/>
      <w:pPr>
        <w:ind w:left="11160" w:firstLine="0"/>
      </w:pPr>
      <w:rPr>
        <w:rFonts w:ascii="Arial" w:eastAsia="Times New Roman" w:hAnsi="Arial"/>
        <w:sz w:val="20"/>
      </w:rPr>
    </w:lvl>
    <w:lvl w:ilvl="8" w:tplc="B70E28C6">
      <w:numFmt w:val="bullet"/>
      <w:lvlText w:val="▪"/>
      <w:lvlJc w:val="left"/>
      <w:pPr>
        <w:ind w:left="12600" w:firstLine="0"/>
      </w:pPr>
      <w:rPr>
        <w:rFonts w:ascii="Arial" w:eastAsia="Times New Roman" w:hAnsi="Arial"/>
        <w:sz w:val="20"/>
      </w:rPr>
    </w:lvl>
  </w:abstractNum>
  <w:abstractNum w:abstractNumId="11" w15:restartNumberingAfterBreak="0">
    <w:nsid w:val="5ACA3279"/>
    <w:multiLevelType w:val="hybridMultilevel"/>
    <w:tmpl w:val="0A2A54EE"/>
    <w:name w:val="Numbered list 13"/>
    <w:lvl w:ilvl="0" w:tplc="99189CA6">
      <w:numFmt w:val="bullet"/>
      <w:lvlText w:val="●"/>
      <w:lvlJc w:val="left"/>
      <w:pPr>
        <w:ind w:left="1080" w:firstLine="0"/>
      </w:pPr>
      <w:rPr>
        <w:rFonts w:ascii="Arial" w:eastAsia="Times New Roman" w:hAnsi="Arial"/>
        <w:sz w:val="20"/>
      </w:rPr>
    </w:lvl>
    <w:lvl w:ilvl="1" w:tplc="18189D78">
      <w:numFmt w:val="bullet"/>
      <w:lvlText w:val="o"/>
      <w:lvlJc w:val="left"/>
      <w:pPr>
        <w:ind w:left="2520" w:firstLine="0"/>
      </w:pPr>
      <w:rPr>
        <w:rFonts w:ascii="Arial" w:eastAsia="Times New Roman" w:hAnsi="Arial"/>
        <w:sz w:val="20"/>
      </w:rPr>
    </w:lvl>
    <w:lvl w:ilvl="2" w:tplc="AEA81366">
      <w:numFmt w:val="bullet"/>
      <w:lvlText w:val="▪"/>
      <w:lvlJc w:val="left"/>
      <w:pPr>
        <w:ind w:left="3960" w:firstLine="0"/>
      </w:pPr>
      <w:rPr>
        <w:rFonts w:ascii="Arial" w:eastAsia="Times New Roman" w:hAnsi="Arial"/>
        <w:sz w:val="20"/>
      </w:rPr>
    </w:lvl>
    <w:lvl w:ilvl="3" w:tplc="A2AC43E2">
      <w:numFmt w:val="bullet"/>
      <w:lvlText w:val="▪"/>
      <w:lvlJc w:val="left"/>
      <w:pPr>
        <w:ind w:left="5400" w:firstLine="0"/>
      </w:pPr>
      <w:rPr>
        <w:rFonts w:ascii="Arial" w:eastAsia="Times New Roman" w:hAnsi="Arial"/>
        <w:sz w:val="20"/>
      </w:rPr>
    </w:lvl>
    <w:lvl w:ilvl="4" w:tplc="C8BED0A6">
      <w:numFmt w:val="bullet"/>
      <w:lvlText w:val="▪"/>
      <w:lvlJc w:val="left"/>
      <w:pPr>
        <w:ind w:left="6840" w:firstLine="0"/>
      </w:pPr>
      <w:rPr>
        <w:rFonts w:ascii="Arial" w:eastAsia="Times New Roman" w:hAnsi="Arial"/>
        <w:sz w:val="20"/>
      </w:rPr>
    </w:lvl>
    <w:lvl w:ilvl="5" w:tplc="EC60D5FA">
      <w:numFmt w:val="bullet"/>
      <w:lvlText w:val="▪"/>
      <w:lvlJc w:val="left"/>
      <w:pPr>
        <w:ind w:left="8280" w:firstLine="0"/>
      </w:pPr>
      <w:rPr>
        <w:rFonts w:ascii="Arial" w:eastAsia="Times New Roman" w:hAnsi="Arial"/>
        <w:sz w:val="20"/>
      </w:rPr>
    </w:lvl>
    <w:lvl w:ilvl="6" w:tplc="99AE3182">
      <w:numFmt w:val="bullet"/>
      <w:lvlText w:val="▪"/>
      <w:lvlJc w:val="left"/>
      <w:pPr>
        <w:ind w:left="9720" w:firstLine="0"/>
      </w:pPr>
      <w:rPr>
        <w:rFonts w:ascii="Arial" w:eastAsia="Times New Roman" w:hAnsi="Arial"/>
        <w:sz w:val="20"/>
      </w:rPr>
    </w:lvl>
    <w:lvl w:ilvl="7" w:tplc="D76AB8AE">
      <w:numFmt w:val="bullet"/>
      <w:lvlText w:val="▪"/>
      <w:lvlJc w:val="left"/>
      <w:pPr>
        <w:ind w:left="11160" w:firstLine="0"/>
      </w:pPr>
      <w:rPr>
        <w:rFonts w:ascii="Arial" w:eastAsia="Times New Roman" w:hAnsi="Arial"/>
        <w:sz w:val="20"/>
      </w:rPr>
    </w:lvl>
    <w:lvl w:ilvl="8" w:tplc="6BB45FEA">
      <w:numFmt w:val="bullet"/>
      <w:lvlText w:val="▪"/>
      <w:lvlJc w:val="left"/>
      <w:pPr>
        <w:ind w:left="12600" w:firstLine="0"/>
      </w:pPr>
      <w:rPr>
        <w:rFonts w:ascii="Arial" w:eastAsia="Times New Roman" w:hAnsi="Arial"/>
        <w:sz w:val="20"/>
      </w:rPr>
    </w:lvl>
  </w:abstractNum>
  <w:abstractNum w:abstractNumId="12" w15:restartNumberingAfterBreak="0">
    <w:nsid w:val="5CC83539"/>
    <w:multiLevelType w:val="hybridMultilevel"/>
    <w:tmpl w:val="2842CD16"/>
    <w:name w:val="Numbered list 20"/>
    <w:lvl w:ilvl="0" w:tplc="6B123054">
      <w:start w:val="1"/>
      <w:numFmt w:val="none"/>
      <w:lvlText w:val=""/>
      <w:lvlJc w:val="left"/>
      <w:pPr>
        <w:ind w:left="0" w:firstLine="0"/>
      </w:pPr>
      <w:rPr>
        <w:rFonts w:ascii="Symbol" w:hAnsi="Symbol" w:cs="Times New Roman"/>
      </w:rPr>
    </w:lvl>
    <w:lvl w:ilvl="1" w:tplc="681C7704">
      <w:start w:val="1"/>
      <w:numFmt w:val="none"/>
      <w:lvlText w:val="o"/>
      <w:lvlJc w:val="left"/>
      <w:pPr>
        <w:ind w:left="360" w:firstLine="0"/>
      </w:pPr>
      <w:rPr>
        <w:rFonts w:ascii="Courier New" w:hAnsi="Courier New" w:cs="Courier New"/>
      </w:rPr>
    </w:lvl>
    <w:lvl w:ilvl="2" w:tplc="63320022">
      <w:start w:val="1"/>
      <w:numFmt w:val="none"/>
      <w:lvlText w:val=""/>
      <w:lvlJc w:val="left"/>
      <w:pPr>
        <w:ind w:left="720" w:firstLine="0"/>
      </w:pPr>
      <w:rPr>
        <w:rFonts w:ascii="Wingdings" w:hAnsi="Wingdings" w:cs="Times New Roman"/>
      </w:rPr>
    </w:lvl>
    <w:lvl w:ilvl="3" w:tplc="531E33E6">
      <w:start w:val="1"/>
      <w:numFmt w:val="none"/>
      <w:lvlText w:val=""/>
      <w:lvlJc w:val="left"/>
      <w:pPr>
        <w:ind w:left="1080" w:firstLine="0"/>
      </w:pPr>
      <w:rPr>
        <w:rFonts w:ascii="Symbol" w:hAnsi="Symbol" w:cs="Times New Roman"/>
      </w:rPr>
    </w:lvl>
    <w:lvl w:ilvl="4" w:tplc="586ED540">
      <w:start w:val="1"/>
      <w:numFmt w:val="none"/>
      <w:lvlText w:val="o"/>
      <w:lvlJc w:val="left"/>
      <w:pPr>
        <w:ind w:left="1440" w:firstLine="0"/>
      </w:pPr>
      <w:rPr>
        <w:rFonts w:ascii="Courier New" w:hAnsi="Courier New" w:cs="Courier New"/>
      </w:rPr>
    </w:lvl>
    <w:lvl w:ilvl="5" w:tplc="A5ECF796">
      <w:start w:val="1"/>
      <w:numFmt w:val="none"/>
      <w:lvlText w:val=""/>
      <w:lvlJc w:val="left"/>
      <w:pPr>
        <w:ind w:left="1800" w:firstLine="0"/>
      </w:pPr>
      <w:rPr>
        <w:rFonts w:ascii="Wingdings" w:hAnsi="Wingdings" w:cs="Times New Roman"/>
      </w:rPr>
    </w:lvl>
    <w:lvl w:ilvl="6" w:tplc="EBF22076">
      <w:start w:val="1"/>
      <w:numFmt w:val="none"/>
      <w:lvlText w:val=""/>
      <w:lvlJc w:val="left"/>
      <w:pPr>
        <w:ind w:left="2160" w:firstLine="0"/>
      </w:pPr>
      <w:rPr>
        <w:rFonts w:ascii="Symbol" w:hAnsi="Symbol" w:cs="Times New Roman"/>
      </w:rPr>
    </w:lvl>
    <w:lvl w:ilvl="7" w:tplc="A2088E5A">
      <w:start w:val="1"/>
      <w:numFmt w:val="none"/>
      <w:lvlText w:val="o"/>
      <w:lvlJc w:val="left"/>
      <w:pPr>
        <w:ind w:left="2520" w:firstLine="0"/>
      </w:pPr>
      <w:rPr>
        <w:rFonts w:ascii="Courier New" w:hAnsi="Courier New" w:cs="Courier New"/>
      </w:rPr>
    </w:lvl>
    <w:lvl w:ilvl="8" w:tplc="92DA2A70">
      <w:start w:val="1"/>
      <w:numFmt w:val="none"/>
      <w:lvlText w:val=""/>
      <w:lvlJc w:val="left"/>
      <w:pPr>
        <w:ind w:left="2880" w:firstLine="0"/>
      </w:pPr>
      <w:rPr>
        <w:rFonts w:ascii="Wingdings" w:hAnsi="Wingdings" w:cs="Times New Roman"/>
      </w:rPr>
    </w:lvl>
  </w:abstractNum>
  <w:abstractNum w:abstractNumId="13" w15:restartNumberingAfterBreak="0">
    <w:nsid w:val="5F1609CF"/>
    <w:multiLevelType w:val="hybridMultilevel"/>
    <w:tmpl w:val="F9B061E8"/>
    <w:name w:val="Numbered list 7"/>
    <w:lvl w:ilvl="0" w:tplc="8F5EABF8">
      <w:numFmt w:val="bullet"/>
      <w:lvlText w:val="●"/>
      <w:lvlJc w:val="left"/>
      <w:pPr>
        <w:ind w:left="1080" w:firstLine="0"/>
      </w:pPr>
      <w:rPr>
        <w:rFonts w:ascii="Arial" w:eastAsia="Times New Roman" w:hAnsi="Arial"/>
        <w:sz w:val="20"/>
      </w:rPr>
    </w:lvl>
    <w:lvl w:ilvl="1" w:tplc="CC824410">
      <w:numFmt w:val="bullet"/>
      <w:lvlText w:val="o"/>
      <w:lvlJc w:val="left"/>
      <w:pPr>
        <w:ind w:left="2520" w:firstLine="0"/>
      </w:pPr>
      <w:rPr>
        <w:rFonts w:ascii="Arial" w:eastAsia="Times New Roman" w:hAnsi="Arial"/>
        <w:sz w:val="20"/>
      </w:rPr>
    </w:lvl>
    <w:lvl w:ilvl="2" w:tplc="AF34ED8C">
      <w:numFmt w:val="bullet"/>
      <w:lvlText w:val="▪"/>
      <w:lvlJc w:val="left"/>
      <w:pPr>
        <w:ind w:left="3960" w:firstLine="0"/>
      </w:pPr>
      <w:rPr>
        <w:rFonts w:ascii="Arial" w:eastAsia="Times New Roman" w:hAnsi="Arial"/>
        <w:sz w:val="20"/>
      </w:rPr>
    </w:lvl>
    <w:lvl w:ilvl="3" w:tplc="A0E84FE6">
      <w:numFmt w:val="bullet"/>
      <w:lvlText w:val="▪"/>
      <w:lvlJc w:val="left"/>
      <w:pPr>
        <w:ind w:left="5400" w:firstLine="0"/>
      </w:pPr>
      <w:rPr>
        <w:rFonts w:ascii="Arial" w:eastAsia="Times New Roman" w:hAnsi="Arial"/>
        <w:sz w:val="20"/>
      </w:rPr>
    </w:lvl>
    <w:lvl w:ilvl="4" w:tplc="B1C45318">
      <w:numFmt w:val="bullet"/>
      <w:lvlText w:val="▪"/>
      <w:lvlJc w:val="left"/>
      <w:pPr>
        <w:ind w:left="6840" w:firstLine="0"/>
      </w:pPr>
      <w:rPr>
        <w:rFonts w:ascii="Arial" w:eastAsia="Times New Roman" w:hAnsi="Arial"/>
        <w:sz w:val="20"/>
      </w:rPr>
    </w:lvl>
    <w:lvl w:ilvl="5" w:tplc="4F5CF7E2">
      <w:numFmt w:val="bullet"/>
      <w:lvlText w:val="▪"/>
      <w:lvlJc w:val="left"/>
      <w:pPr>
        <w:ind w:left="8280" w:firstLine="0"/>
      </w:pPr>
      <w:rPr>
        <w:rFonts w:ascii="Arial" w:eastAsia="Times New Roman" w:hAnsi="Arial"/>
        <w:sz w:val="20"/>
      </w:rPr>
    </w:lvl>
    <w:lvl w:ilvl="6" w:tplc="45BEFE3E">
      <w:numFmt w:val="bullet"/>
      <w:lvlText w:val="▪"/>
      <w:lvlJc w:val="left"/>
      <w:pPr>
        <w:ind w:left="9720" w:firstLine="0"/>
      </w:pPr>
      <w:rPr>
        <w:rFonts w:ascii="Arial" w:eastAsia="Times New Roman" w:hAnsi="Arial"/>
        <w:sz w:val="20"/>
      </w:rPr>
    </w:lvl>
    <w:lvl w:ilvl="7" w:tplc="3E92C57A">
      <w:numFmt w:val="bullet"/>
      <w:lvlText w:val="▪"/>
      <w:lvlJc w:val="left"/>
      <w:pPr>
        <w:ind w:left="11160" w:firstLine="0"/>
      </w:pPr>
      <w:rPr>
        <w:rFonts w:ascii="Arial" w:eastAsia="Times New Roman" w:hAnsi="Arial"/>
        <w:sz w:val="20"/>
      </w:rPr>
    </w:lvl>
    <w:lvl w:ilvl="8" w:tplc="65B8BBBE">
      <w:numFmt w:val="bullet"/>
      <w:lvlText w:val="▪"/>
      <w:lvlJc w:val="left"/>
      <w:pPr>
        <w:ind w:left="12600" w:firstLine="0"/>
      </w:pPr>
      <w:rPr>
        <w:rFonts w:ascii="Arial" w:eastAsia="Times New Roman" w:hAnsi="Arial"/>
        <w:sz w:val="20"/>
      </w:rPr>
    </w:lvl>
  </w:abstractNum>
  <w:abstractNum w:abstractNumId="14" w15:restartNumberingAfterBreak="0">
    <w:nsid w:val="616C269C"/>
    <w:multiLevelType w:val="hybridMultilevel"/>
    <w:tmpl w:val="D44E2F46"/>
    <w:name w:val="Numbered list 3"/>
    <w:lvl w:ilvl="0" w:tplc="116CB394">
      <w:numFmt w:val="bullet"/>
      <w:lvlText w:val="●"/>
      <w:lvlJc w:val="left"/>
      <w:pPr>
        <w:ind w:left="1080" w:firstLine="0"/>
      </w:pPr>
      <w:rPr>
        <w:rFonts w:ascii="Arial" w:eastAsia="Times New Roman" w:hAnsi="Arial"/>
        <w:sz w:val="20"/>
      </w:rPr>
    </w:lvl>
    <w:lvl w:ilvl="1" w:tplc="D2580A36">
      <w:numFmt w:val="bullet"/>
      <w:lvlText w:val="o"/>
      <w:lvlJc w:val="left"/>
      <w:pPr>
        <w:ind w:left="2520" w:firstLine="0"/>
      </w:pPr>
      <w:rPr>
        <w:rFonts w:ascii="Arial" w:eastAsia="Times New Roman" w:hAnsi="Arial"/>
        <w:sz w:val="20"/>
      </w:rPr>
    </w:lvl>
    <w:lvl w:ilvl="2" w:tplc="0E92377C">
      <w:numFmt w:val="bullet"/>
      <w:lvlText w:val="▪"/>
      <w:lvlJc w:val="left"/>
      <w:pPr>
        <w:ind w:left="3960" w:firstLine="0"/>
      </w:pPr>
      <w:rPr>
        <w:rFonts w:ascii="Arial" w:eastAsia="Times New Roman" w:hAnsi="Arial"/>
        <w:sz w:val="20"/>
      </w:rPr>
    </w:lvl>
    <w:lvl w:ilvl="3" w:tplc="037E5662">
      <w:numFmt w:val="bullet"/>
      <w:lvlText w:val="▪"/>
      <w:lvlJc w:val="left"/>
      <w:pPr>
        <w:ind w:left="5400" w:firstLine="0"/>
      </w:pPr>
      <w:rPr>
        <w:rFonts w:ascii="Arial" w:eastAsia="Times New Roman" w:hAnsi="Arial"/>
        <w:sz w:val="20"/>
      </w:rPr>
    </w:lvl>
    <w:lvl w:ilvl="4" w:tplc="8A069A8C">
      <w:numFmt w:val="bullet"/>
      <w:lvlText w:val="▪"/>
      <w:lvlJc w:val="left"/>
      <w:pPr>
        <w:ind w:left="6840" w:firstLine="0"/>
      </w:pPr>
      <w:rPr>
        <w:rFonts w:ascii="Arial" w:eastAsia="Times New Roman" w:hAnsi="Arial"/>
        <w:sz w:val="20"/>
      </w:rPr>
    </w:lvl>
    <w:lvl w:ilvl="5" w:tplc="7A86FDB2">
      <w:numFmt w:val="bullet"/>
      <w:lvlText w:val="▪"/>
      <w:lvlJc w:val="left"/>
      <w:pPr>
        <w:ind w:left="8280" w:firstLine="0"/>
      </w:pPr>
      <w:rPr>
        <w:rFonts w:ascii="Arial" w:eastAsia="Times New Roman" w:hAnsi="Arial"/>
        <w:sz w:val="20"/>
      </w:rPr>
    </w:lvl>
    <w:lvl w:ilvl="6" w:tplc="29E8244A">
      <w:numFmt w:val="bullet"/>
      <w:lvlText w:val="▪"/>
      <w:lvlJc w:val="left"/>
      <w:pPr>
        <w:ind w:left="9720" w:firstLine="0"/>
      </w:pPr>
      <w:rPr>
        <w:rFonts w:ascii="Arial" w:eastAsia="Times New Roman" w:hAnsi="Arial"/>
        <w:sz w:val="20"/>
      </w:rPr>
    </w:lvl>
    <w:lvl w:ilvl="7" w:tplc="797E48EE">
      <w:numFmt w:val="bullet"/>
      <w:lvlText w:val="▪"/>
      <w:lvlJc w:val="left"/>
      <w:pPr>
        <w:ind w:left="11160" w:firstLine="0"/>
      </w:pPr>
      <w:rPr>
        <w:rFonts w:ascii="Arial" w:eastAsia="Times New Roman" w:hAnsi="Arial"/>
        <w:sz w:val="20"/>
      </w:rPr>
    </w:lvl>
    <w:lvl w:ilvl="8" w:tplc="2A4885A2">
      <w:numFmt w:val="bullet"/>
      <w:lvlText w:val="▪"/>
      <w:lvlJc w:val="left"/>
      <w:pPr>
        <w:ind w:left="12600" w:firstLine="0"/>
      </w:pPr>
      <w:rPr>
        <w:rFonts w:ascii="Arial" w:eastAsia="Times New Roman" w:hAnsi="Arial"/>
        <w:sz w:val="20"/>
      </w:rPr>
    </w:lvl>
  </w:abstractNum>
  <w:abstractNum w:abstractNumId="15" w15:restartNumberingAfterBreak="0">
    <w:nsid w:val="67951ABD"/>
    <w:multiLevelType w:val="hybridMultilevel"/>
    <w:tmpl w:val="E2A44718"/>
    <w:name w:val="Numbered list 18"/>
    <w:lvl w:ilvl="0" w:tplc="F6FEEF4E">
      <w:numFmt w:val="bullet"/>
      <w:lvlText w:val="●"/>
      <w:lvlJc w:val="left"/>
      <w:pPr>
        <w:ind w:left="1080" w:firstLine="0"/>
      </w:pPr>
      <w:rPr>
        <w:rFonts w:ascii="Arial" w:eastAsia="Times New Roman" w:hAnsi="Arial"/>
        <w:sz w:val="20"/>
      </w:rPr>
    </w:lvl>
    <w:lvl w:ilvl="1" w:tplc="02DC268E">
      <w:numFmt w:val="bullet"/>
      <w:lvlText w:val="o"/>
      <w:lvlJc w:val="left"/>
      <w:pPr>
        <w:ind w:left="2520" w:firstLine="0"/>
      </w:pPr>
      <w:rPr>
        <w:rFonts w:ascii="Arial" w:eastAsia="Times New Roman" w:hAnsi="Arial"/>
        <w:sz w:val="20"/>
      </w:rPr>
    </w:lvl>
    <w:lvl w:ilvl="2" w:tplc="62E43280">
      <w:numFmt w:val="bullet"/>
      <w:lvlText w:val="▪"/>
      <w:lvlJc w:val="left"/>
      <w:pPr>
        <w:ind w:left="3960" w:firstLine="0"/>
      </w:pPr>
      <w:rPr>
        <w:rFonts w:ascii="Arial" w:eastAsia="Times New Roman" w:hAnsi="Arial"/>
        <w:sz w:val="20"/>
      </w:rPr>
    </w:lvl>
    <w:lvl w:ilvl="3" w:tplc="A7A63CB2">
      <w:numFmt w:val="bullet"/>
      <w:lvlText w:val="▪"/>
      <w:lvlJc w:val="left"/>
      <w:pPr>
        <w:ind w:left="5400" w:firstLine="0"/>
      </w:pPr>
      <w:rPr>
        <w:rFonts w:ascii="Arial" w:eastAsia="Times New Roman" w:hAnsi="Arial"/>
        <w:sz w:val="20"/>
      </w:rPr>
    </w:lvl>
    <w:lvl w:ilvl="4" w:tplc="0D943886">
      <w:numFmt w:val="bullet"/>
      <w:lvlText w:val="▪"/>
      <w:lvlJc w:val="left"/>
      <w:pPr>
        <w:ind w:left="6840" w:firstLine="0"/>
      </w:pPr>
      <w:rPr>
        <w:rFonts w:ascii="Arial" w:eastAsia="Times New Roman" w:hAnsi="Arial"/>
        <w:sz w:val="20"/>
      </w:rPr>
    </w:lvl>
    <w:lvl w:ilvl="5" w:tplc="EA9E69B6">
      <w:numFmt w:val="bullet"/>
      <w:lvlText w:val="▪"/>
      <w:lvlJc w:val="left"/>
      <w:pPr>
        <w:ind w:left="8280" w:firstLine="0"/>
      </w:pPr>
      <w:rPr>
        <w:rFonts w:ascii="Arial" w:eastAsia="Times New Roman" w:hAnsi="Arial"/>
        <w:sz w:val="20"/>
      </w:rPr>
    </w:lvl>
    <w:lvl w:ilvl="6" w:tplc="C68ECBEC">
      <w:numFmt w:val="bullet"/>
      <w:lvlText w:val="▪"/>
      <w:lvlJc w:val="left"/>
      <w:pPr>
        <w:ind w:left="9720" w:firstLine="0"/>
      </w:pPr>
      <w:rPr>
        <w:rFonts w:ascii="Arial" w:eastAsia="Times New Roman" w:hAnsi="Arial"/>
        <w:sz w:val="20"/>
      </w:rPr>
    </w:lvl>
    <w:lvl w:ilvl="7" w:tplc="9922245E">
      <w:numFmt w:val="bullet"/>
      <w:lvlText w:val="▪"/>
      <w:lvlJc w:val="left"/>
      <w:pPr>
        <w:ind w:left="11160" w:firstLine="0"/>
      </w:pPr>
      <w:rPr>
        <w:rFonts w:ascii="Arial" w:eastAsia="Times New Roman" w:hAnsi="Arial"/>
        <w:sz w:val="20"/>
      </w:rPr>
    </w:lvl>
    <w:lvl w:ilvl="8" w:tplc="7EAE5CA8">
      <w:numFmt w:val="bullet"/>
      <w:lvlText w:val="▪"/>
      <w:lvlJc w:val="left"/>
      <w:pPr>
        <w:ind w:left="12600" w:firstLine="0"/>
      </w:pPr>
      <w:rPr>
        <w:rFonts w:ascii="Arial" w:eastAsia="Times New Roman" w:hAnsi="Arial"/>
        <w:sz w:val="20"/>
      </w:rPr>
    </w:lvl>
  </w:abstractNum>
  <w:abstractNum w:abstractNumId="16" w15:restartNumberingAfterBreak="0">
    <w:nsid w:val="68B5408F"/>
    <w:multiLevelType w:val="hybridMultilevel"/>
    <w:tmpl w:val="C1DED348"/>
    <w:name w:val="Numbered list 6"/>
    <w:lvl w:ilvl="0" w:tplc="05421E04">
      <w:numFmt w:val="bullet"/>
      <w:lvlText w:val="●"/>
      <w:lvlJc w:val="left"/>
      <w:pPr>
        <w:ind w:left="1080" w:firstLine="0"/>
      </w:pPr>
      <w:rPr>
        <w:rFonts w:ascii="Arial" w:eastAsia="Times New Roman" w:hAnsi="Arial"/>
        <w:sz w:val="20"/>
      </w:rPr>
    </w:lvl>
    <w:lvl w:ilvl="1" w:tplc="C250ED52">
      <w:numFmt w:val="bullet"/>
      <w:lvlText w:val="o"/>
      <w:lvlJc w:val="left"/>
      <w:pPr>
        <w:ind w:left="2520" w:firstLine="0"/>
      </w:pPr>
      <w:rPr>
        <w:rFonts w:ascii="Arial" w:eastAsia="Times New Roman" w:hAnsi="Arial"/>
        <w:sz w:val="20"/>
      </w:rPr>
    </w:lvl>
    <w:lvl w:ilvl="2" w:tplc="FF3A1532">
      <w:numFmt w:val="bullet"/>
      <w:lvlText w:val="▪"/>
      <w:lvlJc w:val="left"/>
      <w:pPr>
        <w:ind w:left="3960" w:firstLine="0"/>
      </w:pPr>
      <w:rPr>
        <w:rFonts w:ascii="Arial" w:eastAsia="Times New Roman" w:hAnsi="Arial"/>
        <w:sz w:val="20"/>
      </w:rPr>
    </w:lvl>
    <w:lvl w:ilvl="3" w:tplc="628ADC6C">
      <w:numFmt w:val="bullet"/>
      <w:lvlText w:val="▪"/>
      <w:lvlJc w:val="left"/>
      <w:pPr>
        <w:ind w:left="5400" w:firstLine="0"/>
      </w:pPr>
      <w:rPr>
        <w:rFonts w:ascii="Arial" w:eastAsia="Times New Roman" w:hAnsi="Arial"/>
        <w:sz w:val="20"/>
      </w:rPr>
    </w:lvl>
    <w:lvl w:ilvl="4" w:tplc="C68C9226">
      <w:numFmt w:val="bullet"/>
      <w:lvlText w:val="▪"/>
      <w:lvlJc w:val="left"/>
      <w:pPr>
        <w:ind w:left="6840" w:firstLine="0"/>
      </w:pPr>
      <w:rPr>
        <w:rFonts w:ascii="Arial" w:eastAsia="Times New Roman" w:hAnsi="Arial"/>
        <w:sz w:val="20"/>
      </w:rPr>
    </w:lvl>
    <w:lvl w:ilvl="5" w:tplc="4B36EED2">
      <w:numFmt w:val="bullet"/>
      <w:lvlText w:val="▪"/>
      <w:lvlJc w:val="left"/>
      <w:pPr>
        <w:ind w:left="8280" w:firstLine="0"/>
      </w:pPr>
      <w:rPr>
        <w:rFonts w:ascii="Arial" w:eastAsia="Times New Roman" w:hAnsi="Arial"/>
        <w:sz w:val="20"/>
      </w:rPr>
    </w:lvl>
    <w:lvl w:ilvl="6" w:tplc="B85414C0">
      <w:numFmt w:val="bullet"/>
      <w:lvlText w:val="▪"/>
      <w:lvlJc w:val="left"/>
      <w:pPr>
        <w:ind w:left="9720" w:firstLine="0"/>
      </w:pPr>
      <w:rPr>
        <w:rFonts w:ascii="Arial" w:eastAsia="Times New Roman" w:hAnsi="Arial"/>
        <w:sz w:val="20"/>
      </w:rPr>
    </w:lvl>
    <w:lvl w:ilvl="7" w:tplc="7AD00630">
      <w:numFmt w:val="bullet"/>
      <w:lvlText w:val="▪"/>
      <w:lvlJc w:val="left"/>
      <w:pPr>
        <w:ind w:left="11160" w:firstLine="0"/>
      </w:pPr>
      <w:rPr>
        <w:rFonts w:ascii="Arial" w:eastAsia="Times New Roman" w:hAnsi="Arial"/>
        <w:sz w:val="20"/>
      </w:rPr>
    </w:lvl>
    <w:lvl w:ilvl="8" w:tplc="AC26BD54">
      <w:numFmt w:val="bullet"/>
      <w:lvlText w:val="▪"/>
      <w:lvlJc w:val="left"/>
      <w:pPr>
        <w:ind w:left="12600" w:firstLine="0"/>
      </w:pPr>
      <w:rPr>
        <w:rFonts w:ascii="Arial" w:eastAsia="Times New Roman" w:hAnsi="Arial"/>
        <w:sz w:val="20"/>
      </w:rPr>
    </w:lvl>
  </w:abstractNum>
  <w:abstractNum w:abstractNumId="17" w15:restartNumberingAfterBreak="0">
    <w:nsid w:val="71E0741B"/>
    <w:multiLevelType w:val="hybridMultilevel"/>
    <w:tmpl w:val="0C7EBA04"/>
    <w:name w:val="Numbered list 17"/>
    <w:lvl w:ilvl="0" w:tplc="9970D682">
      <w:numFmt w:val="bullet"/>
      <w:lvlText w:val="●"/>
      <w:lvlJc w:val="left"/>
      <w:pPr>
        <w:ind w:left="1080" w:firstLine="0"/>
      </w:pPr>
      <w:rPr>
        <w:rFonts w:ascii="Arial" w:eastAsia="Times New Roman" w:hAnsi="Arial"/>
        <w:sz w:val="20"/>
      </w:rPr>
    </w:lvl>
    <w:lvl w:ilvl="1" w:tplc="CACEB4B0">
      <w:numFmt w:val="bullet"/>
      <w:lvlText w:val="o"/>
      <w:lvlJc w:val="left"/>
      <w:pPr>
        <w:ind w:left="2520" w:firstLine="0"/>
      </w:pPr>
      <w:rPr>
        <w:rFonts w:ascii="Arial" w:eastAsia="Times New Roman" w:hAnsi="Arial"/>
        <w:sz w:val="20"/>
      </w:rPr>
    </w:lvl>
    <w:lvl w:ilvl="2" w:tplc="66F08008">
      <w:numFmt w:val="bullet"/>
      <w:lvlText w:val="▪"/>
      <w:lvlJc w:val="left"/>
      <w:pPr>
        <w:ind w:left="3960" w:firstLine="0"/>
      </w:pPr>
      <w:rPr>
        <w:rFonts w:ascii="Arial" w:eastAsia="Times New Roman" w:hAnsi="Arial"/>
        <w:sz w:val="20"/>
      </w:rPr>
    </w:lvl>
    <w:lvl w:ilvl="3" w:tplc="390013CE">
      <w:numFmt w:val="bullet"/>
      <w:lvlText w:val="▪"/>
      <w:lvlJc w:val="left"/>
      <w:pPr>
        <w:ind w:left="5400" w:firstLine="0"/>
      </w:pPr>
      <w:rPr>
        <w:rFonts w:ascii="Arial" w:eastAsia="Times New Roman" w:hAnsi="Arial"/>
        <w:sz w:val="20"/>
      </w:rPr>
    </w:lvl>
    <w:lvl w:ilvl="4" w:tplc="2A707136">
      <w:numFmt w:val="bullet"/>
      <w:lvlText w:val="▪"/>
      <w:lvlJc w:val="left"/>
      <w:pPr>
        <w:ind w:left="6840" w:firstLine="0"/>
      </w:pPr>
      <w:rPr>
        <w:rFonts w:ascii="Arial" w:eastAsia="Times New Roman" w:hAnsi="Arial"/>
        <w:sz w:val="20"/>
      </w:rPr>
    </w:lvl>
    <w:lvl w:ilvl="5" w:tplc="82F21310">
      <w:numFmt w:val="bullet"/>
      <w:lvlText w:val="▪"/>
      <w:lvlJc w:val="left"/>
      <w:pPr>
        <w:ind w:left="8280" w:firstLine="0"/>
      </w:pPr>
      <w:rPr>
        <w:rFonts w:ascii="Arial" w:eastAsia="Times New Roman" w:hAnsi="Arial"/>
        <w:sz w:val="20"/>
      </w:rPr>
    </w:lvl>
    <w:lvl w:ilvl="6" w:tplc="923EC8AE">
      <w:numFmt w:val="bullet"/>
      <w:lvlText w:val="▪"/>
      <w:lvlJc w:val="left"/>
      <w:pPr>
        <w:ind w:left="9720" w:firstLine="0"/>
      </w:pPr>
      <w:rPr>
        <w:rFonts w:ascii="Arial" w:eastAsia="Times New Roman" w:hAnsi="Arial"/>
        <w:sz w:val="20"/>
      </w:rPr>
    </w:lvl>
    <w:lvl w:ilvl="7" w:tplc="5FB41620">
      <w:numFmt w:val="bullet"/>
      <w:lvlText w:val="▪"/>
      <w:lvlJc w:val="left"/>
      <w:pPr>
        <w:ind w:left="11160" w:firstLine="0"/>
      </w:pPr>
      <w:rPr>
        <w:rFonts w:ascii="Arial" w:eastAsia="Times New Roman" w:hAnsi="Arial"/>
        <w:sz w:val="20"/>
      </w:rPr>
    </w:lvl>
    <w:lvl w:ilvl="8" w:tplc="20EC6D34">
      <w:numFmt w:val="bullet"/>
      <w:lvlText w:val="▪"/>
      <w:lvlJc w:val="left"/>
      <w:pPr>
        <w:ind w:left="12600" w:firstLine="0"/>
      </w:pPr>
      <w:rPr>
        <w:rFonts w:ascii="Arial" w:eastAsia="Times New Roman" w:hAnsi="Arial"/>
        <w:sz w:val="20"/>
      </w:rPr>
    </w:lvl>
  </w:abstractNum>
  <w:abstractNum w:abstractNumId="18" w15:restartNumberingAfterBreak="0">
    <w:nsid w:val="721968B9"/>
    <w:multiLevelType w:val="hybridMultilevel"/>
    <w:tmpl w:val="A31E2AAC"/>
    <w:name w:val="Numbered list 8"/>
    <w:lvl w:ilvl="0" w:tplc="64B4CC0E">
      <w:numFmt w:val="bullet"/>
      <w:lvlText w:val="●"/>
      <w:lvlJc w:val="left"/>
      <w:pPr>
        <w:ind w:left="1080" w:firstLine="0"/>
      </w:pPr>
      <w:rPr>
        <w:rFonts w:ascii="Arial" w:eastAsia="Times New Roman" w:hAnsi="Arial"/>
        <w:sz w:val="20"/>
      </w:rPr>
    </w:lvl>
    <w:lvl w:ilvl="1" w:tplc="BF84D7AC">
      <w:numFmt w:val="bullet"/>
      <w:lvlText w:val="o"/>
      <w:lvlJc w:val="left"/>
      <w:pPr>
        <w:ind w:left="2520" w:firstLine="0"/>
      </w:pPr>
      <w:rPr>
        <w:rFonts w:ascii="Arial" w:eastAsia="Times New Roman" w:hAnsi="Arial"/>
        <w:sz w:val="20"/>
      </w:rPr>
    </w:lvl>
    <w:lvl w:ilvl="2" w:tplc="8E92E88A">
      <w:numFmt w:val="bullet"/>
      <w:lvlText w:val="▪"/>
      <w:lvlJc w:val="left"/>
      <w:pPr>
        <w:ind w:left="3960" w:firstLine="0"/>
      </w:pPr>
      <w:rPr>
        <w:rFonts w:ascii="Arial" w:eastAsia="Times New Roman" w:hAnsi="Arial"/>
        <w:sz w:val="20"/>
      </w:rPr>
    </w:lvl>
    <w:lvl w:ilvl="3" w:tplc="820464E6">
      <w:numFmt w:val="bullet"/>
      <w:lvlText w:val="▪"/>
      <w:lvlJc w:val="left"/>
      <w:pPr>
        <w:ind w:left="5400" w:firstLine="0"/>
      </w:pPr>
      <w:rPr>
        <w:rFonts w:ascii="Arial" w:eastAsia="Times New Roman" w:hAnsi="Arial"/>
        <w:sz w:val="20"/>
      </w:rPr>
    </w:lvl>
    <w:lvl w:ilvl="4" w:tplc="4EB6FBCE">
      <w:numFmt w:val="bullet"/>
      <w:lvlText w:val="▪"/>
      <w:lvlJc w:val="left"/>
      <w:pPr>
        <w:ind w:left="6840" w:firstLine="0"/>
      </w:pPr>
      <w:rPr>
        <w:rFonts w:ascii="Arial" w:eastAsia="Times New Roman" w:hAnsi="Arial"/>
        <w:sz w:val="20"/>
      </w:rPr>
    </w:lvl>
    <w:lvl w:ilvl="5" w:tplc="CED20BD4">
      <w:numFmt w:val="bullet"/>
      <w:lvlText w:val="▪"/>
      <w:lvlJc w:val="left"/>
      <w:pPr>
        <w:ind w:left="8280" w:firstLine="0"/>
      </w:pPr>
      <w:rPr>
        <w:rFonts w:ascii="Arial" w:eastAsia="Times New Roman" w:hAnsi="Arial"/>
        <w:sz w:val="20"/>
      </w:rPr>
    </w:lvl>
    <w:lvl w:ilvl="6" w:tplc="40E03A98">
      <w:numFmt w:val="bullet"/>
      <w:lvlText w:val="▪"/>
      <w:lvlJc w:val="left"/>
      <w:pPr>
        <w:ind w:left="9720" w:firstLine="0"/>
      </w:pPr>
      <w:rPr>
        <w:rFonts w:ascii="Arial" w:eastAsia="Times New Roman" w:hAnsi="Arial"/>
        <w:sz w:val="20"/>
      </w:rPr>
    </w:lvl>
    <w:lvl w:ilvl="7" w:tplc="226005EA">
      <w:numFmt w:val="bullet"/>
      <w:lvlText w:val="▪"/>
      <w:lvlJc w:val="left"/>
      <w:pPr>
        <w:ind w:left="11160" w:firstLine="0"/>
      </w:pPr>
      <w:rPr>
        <w:rFonts w:ascii="Arial" w:eastAsia="Times New Roman" w:hAnsi="Arial"/>
        <w:sz w:val="20"/>
      </w:rPr>
    </w:lvl>
    <w:lvl w:ilvl="8" w:tplc="33AA9168">
      <w:numFmt w:val="bullet"/>
      <w:lvlText w:val="▪"/>
      <w:lvlJc w:val="left"/>
      <w:pPr>
        <w:ind w:left="12600" w:firstLine="0"/>
      </w:pPr>
      <w:rPr>
        <w:rFonts w:ascii="Arial" w:eastAsia="Times New Roman" w:hAnsi="Arial"/>
        <w:sz w:val="20"/>
      </w:rPr>
    </w:lvl>
  </w:abstractNum>
  <w:abstractNum w:abstractNumId="19" w15:restartNumberingAfterBreak="0">
    <w:nsid w:val="7282472A"/>
    <w:multiLevelType w:val="hybridMultilevel"/>
    <w:tmpl w:val="BCE4F572"/>
    <w:name w:val="Numbered list 12"/>
    <w:lvl w:ilvl="0" w:tplc="C7B0431E">
      <w:numFmt w:val="bullet"/>
      <w:lvlText w:val="●"/>
      <w:lvlJc w:val="left"/>
      <w:pPr>
        <w:ind w:left="1080" w:firstLine="0"/>
      </w:pPr>
      <w:rPr>
        <w:rFonts w:ascii="Arial" w:eastAsia="Times New Roman" w:hAnsi="Arial"/>
        <w:sz w:val="20"/>
      </w:rPr>
    </w:lvl>
    <w:lvl w:ilvl="1" w:tplc="3B26AFA8">
      <w:numFmt w:val="bullet"/>
      <w:lvlText w:val="o"/>
      <w:lvlJc w:val="left"/>
      <w:pPr>
        <w:ind w:left="2520" w:firstLine="0"/>
      </w:pPr>
      <w:rPr>
        <w:rFonts w:ascii="Arial" w:eastAsia="Times New Roman" w:hAnsi="Arial"/>
        <w:sz w:val="20"/>
      </w:rPr>
    </w:lvl>
    <w:lvl w:ilvl="2" w:tplc="719CF2A8">
      <w:numFmt w:val="bullet"/>
      <w:lvlText w:val="▪"/>
      <w:lvlJc w:val="left"/>
      <w:pPr>
        <w:ind w:left="3960" w:firstLine="0"/>
      </w:pPr>
      <w:rPr>
        <w:rFonts w:ascii="Arial" w:eastAsia="Times New Roman" w:hAnsi="Arial"/>
        <w:sz w:val="20"/>
      </w:rPr>
    </w:lvl>
    <w:lvl w:ilvl="3" w:tplc="C86EDD96">
      <w:numFmt w:val="bullet"/>
      <w:lvlText w:val="▪"/>
      <w:lvlJc w:val="left"/>
      <w:pPr>
        <w:ind w:left="5400" w:firstLine="0"/>
      </w:pPr>
      <w:rPr>
        <w:rFonts w:ascii="Arial" w:eastAsia="Times New Roman" w:hAnsi="Arial"/>
        <w:sz w:val="20"/>
      </w:rPr>
    </w:lvl>
    <w:lvl w:ilvl="4" w:tplc="3C6A2FAC">
      <w:numFmt w:val="bullet"/>
      <w:lvlText w:val="▪"/>
      <w:lvlJc w:val="left"/>
      <w:pPr>
        <w:ind w:left="6840" w:firstLine="0"/>
      </w:pPr>
      <w:rPr>
        <w:rFonts w:ascii="Arial" w:eastAsia="Times New Roman" w:hAnsi="Arial"/>
        <w:sz w:val="20"/>
      </w:rPr>
    </w:lvl>
    <w:lvl w:ilvl="5" w:tplc="64E2A7F4">
      <w:numFmt w:val="bullet"/>
      <w:lvlText w:val="▪"/>
      <w:lvlJc w:val="left"/>
      <w:pPr>
        <w:ind w:left="8280" w:firstLine="0"/>
      </w:pPr>
      <w:rPr>
        <w:rFonts w:ascii="Arial" w:eastAsia="Times New Roman" w:hAnsi="Arial"/>
        <w:sz w:val="20"/>
      </w:rPr>
    </w:lvl>
    <w:lvl w:ilvl="6" w:tplc="B5C6FFE6">
      <w:numFmt w:val="bullet"/>
      <w:lvlText w:val="▪"/>
      <w:lvlJc w:val="left"/>
      <w:pPr>
        <w:ind w:left="9720" w:firstLine="0"/>
      </w:pPr>
      <w:rPr>
        <w:rFonts w:ascii="Arial" w:eastAsia="Times New Roman" w:hAnsi="Arial"/>
        <w:sz w:val="20"/>
      </w:rPr>
    </w:lvl>
    <w:lvl w:ilvl="7" w:tplc="BE789686">
      <w:numFmt w:val="bullet"/>
      <w:lvlText w:val="▪"/>
      <w:lvlJc w:val="left"/>
      <w:pPr>
        <w:ind w:left="11160" w:firstLine="0"/>
      </w:pPr>
      <w:rPr>
        <w:rFonts w:ascii="Arial" w:eastAsia="Times New Roman" w:hAnsi="Arial"/>
        <w:sz w:val="20"/>
      </w:rPr>
    </w:lvl>
    <w:lvl w:ilvl="8" w:tplc="3D02C7FC">
      <w:numFmt w:val="bullet"/>
      <w:lvlText w:val="▪"/>
      <w:lvlJc w:val="left"/>
      <w:pPr>
        <w:ind w:left="12600" w:firstLine="0"/>
      </w:pPr>
      <w:rPr>
        <w:rFonts w:ascii="Arial" w:eastAsia="Times New Roman" w:hAnsi="Arial"/>
        <w:sz w:val="20"/>
      </w:rPr>
    </w:lvl>
  </w:abstractNum>
  <w:abstractNum w:abstractNumId="20" w15:restartNumberingAfterBreak="0">
    <w:nsid w:val="78F10127"/>
    <w:multiLevelType w:val="hybridMultilevel"/>
    <w:tmpl w:val="A3C670A8"/>
    <w:name w:val="Numbered list 11"/>
    <w:lvl w:ilvl="0" w:tplc="6AB64EB2">
      <w:numFmt w:val="bullet"/>
      <w:lvlText w:val="●"/>
      <w:lvlJc w:val="left"/>
      <w:pPr>
        <w:ind w:left="1080" w:firstLine="0"/>
      </w:pPr>
      <w:rPr>
        <w:rFonts w:ascii="Arial" w:eastAsia="Times New Roman" w:hAnsi="Arial"/>
        <w:sz w:val="20"/>
      </w:rPr>
    </w:lvl>
    <w:lvl w:ilvl="1" w:tplc="60A8688C">
      <w:numFmt w:val="bullet"/>
      <w:lvlText w:val="o"/>
      <w:lvlJc w:val="left"/>
      <w:pPr>
        <w:ind w:left="2520" w:firstLine="0"/>
      </w:pPr>
      <w:rPr>
        <w:rFonts w:ascii="Arial" w:eastAsia="Times New Roman" w:hAnsi="Arial"/>
        <w:sz w:val="20"/>
      </w:rPr>
    </w:lvl>
    <w:lvl w:ilvl="2" w:tplc="2FBEEF4C">
      <w:numFmt w:val="bullet"/>
      <w:lvlText w:val="▪"/>
      <w:lvlJc w:val="left"/>
      <w:pPr>
        <w:ind w:left="3960" w:firstLine="0"/>
      </w:pPr>
      <w:rPr>
        <w:rFonts w:ascii="Arial" w:eastAsia="Times New Roman" w:hAnsi="Arial"/>
        <w:sz w:val="20"/>
      </w:rPr>
    </w:lvl>
    <w:lvl w:ilvl="3" w:tplc="E30A7924">
      <w:numFmt w:val="bullet"/>
      <w:lvlText w:val="▪"/>
      <w:lvlJc w:val="left"/>
      <w:pPr>
        <w:ind w:left="5400" w:firstLine="0"/>
      </w:pPr>
      <w:rPr>
        <w:rFonts w:ascii="Arial" w:eastAsia="Times New Roman" w:hAnsi="Arial"/>
        <w:sz w:val="20"/>
      </w:rPr>
    </w:lvl>
    <w:lvl w:ilvl="4" w:tplc="F746E62E">
      <w:numFmt w:val="bullet"/>
      <w:lvlText w:val="▪"/>
      <w:lvlJc w:val="left"/>
      <w:pPr>
        <w:ind w:left="6840" w:firstLine="0"/>
      </w:pPr>
      <w:rPr>
        <w:rFonts w:ascii="Arial" w:eastAsia="Times New Roman" w:hAnsi="Arial"/>
        <w:sz w:val="20"/>
      </w:rPr>
    </w:lvl>
    <w:lvl w:ilvl="5" w:tplc="2A3CAC44">
      <w:numFmt w:val="bullet"/>
      <w:lvlText w:val="▪"/>
      <w:lvlJc w:val="left"/>
      <w:pPr>
        <w:ind w:left="8280" w:firstLine="0"/>
      </w:pPr>
      <w:rPr>
        <w:rFonts w:ascii="Arial" w:eastAsia="Times New Roman" w:hAnsi="Arial"/>
        <w:sz w:val="20"/>
      </w:rPr>
    </w:lvl>
    <w:lvl w:ilvl="6" w:tplc="337C7FE8">
      <w:numFmt w:val="bullet"/>
      <w:lvlText w:val="▪"/>
      <w:lvlJc w:val="left"/>
      <w:pPr>
        <w:ind w:left="9720" w:firstLine="0"/>
      </w:pPr>
      <w:rPr>
        <w:rFonts w:ascii="Arial" w:eastAsia="Times New Roman" w:hAnsi="Arial"/>
        <w:sz w:val="20"/>
      </w:rPr>
    </w:lvl>
    <w:lvl w:ilvl="7" w:tplc="5EF671B4">
      <w:numFmt w:val="bullet"/>
      <w:lvlText w:val="▪"/>
      <w:lvlJc w:val="left"/>
      <w:pPr>
        <w:ind w:left="11160" w:firstLine="0"/>
      </w:pPr>
      <w:rPr>
        <w:rFonts w:ascii="Arial" w:eastAsia="Times New Roman" w:hAnsi="Arial"/>
        <w:sz w:val="20"/>
      </w:rPr>
    </w:lvl>
    <w:lvl w:ilvl="8" w:tplc="739483CE">
      <w:numFmt w:val="bullet"/>
      <w:lvlText w:val="▪"/>
      <w:lvlJc w:val="left"/>
      <w:pPr>
        <w:ind w:left="12600" w:firstLine="0"/>
      </w:pPr>
      <w:rPr>
        <w:rFonts w:ascii="Arial" w:eastAsia="Times New Roman" w:hAnsi="Arial"/>
        <w:sz w:val="20"/>
      </w:rPr>
    </w:lvl>
  </w:abstractNum>
  <w:abstractNum w:abstractNumId="21" w15:restartNumberingAfterBreak="0">
    <w:nsid w:val="7A1B2274"/>
    <w:multiLevelType w:val="hybridMultilevel"/>
    <w:tmpl w:val="FC9212D8"/>
    <w:name w:val="Numbered list 15"/>
    <w:lvl w:ilvl="0" w:tplc="5EEC074C">
      <w:numFmt w:val="bullet"/>
      <w:lvlText w:val="●"/>
      <w:lvlJc w:val="left"/>
      <w:pPr>
        <w:ind w:left="1080" w:firstLine="0"/>
      </w:pPr>
      <w:rPr>
        <w:rFonts w:ascii="Arial" w:eastAsia="Times New Roman" w:hAnsi="Arial"/>
        <w:sz w:val="20"/>
      </w:rPr>
    </w:lvl>
    <w:lvl w:ilvl="1" w:tplc="65AE232E">
      <w:numFmt w:val="bullet"/>
      <w:lvlText w:val="o"/>
      <w:lvlJc w:val="left"/>
      <w:pPr>
        <w:ind w:left="2520" w:firstLine="0"/>
      </w:pPr>
      <w:rPr>
        <w:rFonts w:ascii="Arial" w:eastAsia="Times New Roman" w:hAnsi="Arial"/>
        <w:sz w:val="20"/>
      </w:rPr>
    </w:lvl>
    <w:lvl w:ilvl="2" w:tplc="23A00AF8">
      <w:numFmt w:val="bullet"/>
      <w:lvlText w:val="▪"/>
      <w:lvlJc w:val="left"/>
      <w:pPr>
        <w:ind w:left="3960" w:firstLine="0"/>
      </w:pPr>
      <w:rPr>
        <w:rFonts w:ascii="Arial" w:eastAsia="Times New Roman" w:hAnsi="Arial"/>
        <w:sz w:val="20"/>
      </w:rPr>
    </w:lvl>
    <w:lvl w:ilvl="3" w:tplc="36CE094E">
      <w:numFmt w:val="bullet"/>
      <w:lvlText w:val="▪"/>
      <w:lvlJc w:val="left"/>
      <w:pPr>
        <w:ind w:left="5400" w:firstLine="0"/>
      </w:pPr>
      <w:rPr>
        <w:rFonts w:ascii="Arial" w:eastAsia="Times New Roman" w:hAnsi="Arial"/>
        <w:sz w:val="20"/>
      </w:rPr>
    </w:lvl>
    <w:lvl w:ilvl="4" w:tplc="309E7952">
      <w:numFmt w:val="bullet"/>
      <w:lvlText w:val="▪"/>
      <w:lvlJc w:val="left"/>
      <w:pPr>
        <w:ind w:left="6840" w:firstLine="0"/>
      </w:pPr>
      <w:rPr>
        <w:rFonts w:ascii="Arial" w:eastAsia="Times New Roman" w:hAnsi="Arial"/>
        <w:sz w:val="20"/>
      </w:rPr>
    </w:lvl>
    <w:lvl w:ilvl="5" w:tplc="E25EC4BE">
      <w:numFmt w:val="bullet"/>
      <w:lvlText w:val="▪"/>
      <w:lvlJc w:val="left"/>
      <w:pPr>
        <w:ind w:left="8280" w:firstLine="0"/>
      </w:pPr>
      <w:rPr>
        <w:rFonts w:ascii="Arial" w:eastAsia="Times New Roman" w:hAnsi="Arial"/>
        <w:sz w:val="20"/>
      </w:rPr>
    </w:lvl>
    <w:lvl w:ilvl="6" w:tplc="2578CF58">
      <w:numFmt w:val="bullet"/>
      <w:lvlText w:val="▪"/>
      <w:lvlJc w:val="left"/>
      <w:pPr>
        <w:ind w:left="9720" w:firstLine="0"/>
      </w:pPr>
      <w:rPr>
        <w:rFonts w:ascii="Arial" w:eastAsia="Times New Roman" w:hAnsi="Arial"/>
        <w:sz w:val="20"/>
      </w:rPr>
    </w:lvl>
    <w:lvl w:ilvl="7" w:tplc="E26CCDEC">
      <w:numFmt w:val="bullet"/>
      <w:lvlText w:val="▪"/>
      <w:lvlJc w:val="left"/>
      <w:pPr>
        <w:ind w:left="11160" w:firstLine="0"/>
      </w:pPr>
      <w:rPr>
        <w:rFonts w:ascii="Arial" w:eastAsia="Times New Roman" w:hAnsi="Arial"/>
        <w:sz w:val="20"/>
      </w:rPr>
    </w:lvl>
    <w:lvl w:ilvl="8" w:tplc="912A65EA">
      <w:numFmt w:val="bullet"/>
      <w:lvlText w:val="▪"/>
      <w:lvlJc w:val="left"/>
      <w:pPr>
        <w:ind w:left="12600" w:firstLine="0"/>
      </w:pPr>
      <w:rPr>
        <w:rFonts w:ascii="Arial" w:eastAsia="Times New Roman" w:hAnsi="Arial"/>
        <w:sz w:val="20"/>
      </w:rPr>
    </w:lvl>
  </w:abstractNum>
  <w:abstractNum w:abstractNumId="22" w15:restartNumberingAfterBreak="0">
    <w:nsid w:val="7F646CB6"/>
    <w:multiLevelType w:val="hybridMultilevel"/>
    <w:tmpl w:val="C0CE22AA"/>
    <w:name w:val="Numbered list 19"/>
    <w:lvl w:ilvl="0" w:tplc="59207596">
      <w:numFmt w:val="bullet"/>
      <w:lvlText w:val="●"/>
      <w:lvlJc w:val="left"/>
      <w:pPr>
        <w:ind w:left="1080" w:firstLine="0"/>
      </w:pPr>
      <w:rPr>
        <w:rFonts w:ascii="Arial" w:eastAsia="Times New Roman" w:hAnsi="Arial"/>
        <w:sz w:val="20"/>
      </w:rPr>
    </w:lvl>
    <w:lvl w:ilvl="1" w:tplc="859AFE1E">
      <w:numFmt w:val="bullet"/>
      <w:lvlText w:val="o"/>
      <w:lvlJc w:val="left"/>
      <w:pPr>
        <w:ind w:left="2520" w:firstLine="0"/>
      </w:pPr>
      <w:rPr>
        <w:rFonts w:ascii="Arial" w:eastAsia="Times New Roman" w:hAnsi="Arial"/>
        <w:sz w:val="20"/>
      </w:rPr>
    </w:lvl>
    <w:lvl w:ilvl="2" w:tplc="78283BEE">
      <w:numFmt w:val="bullet"/>
      <w:lvlText w:val="▪"/>
      <w:lvlJc w:val="left"/>
      <w:pPr>
        <w:ind w:left="3960" w:firstLine="0"/>
      </w:pPr>
      <w:rPr>
        <w:rFonts w:ascii="Arial" w:eastAsia="Times New Roman" w:hAnsi="Arial"/>
        <w:sz w:val="20"/>
      </w:rPr>
    </w:lvl>
    <w:lvl w:ilvl="3" w:tplc="65CA7F9A">
      <w:numFmt w:val="bullet"/>
      <w:lvlText w:val="▪"/>
      <w:lvlJc w:val="left"/>
      <w:pPr>
        <w:ind w:left="5400" w:firstLine="0"/>
      </w:pPr>
      <w:rPr>
        <w:rFonts w:ascii="Arial" w:eastAsia="Times New Roman" w:hAnsi="Arial"/>
        <w:sz w:val="20"/>
      </w:rPr>
    </w:lvl>
    <w:lvl w:ilvl="4" w:tplc="D9508014">
      <w:numFmt w:val="bullet"/>
      <w:lvlText w:val="▪"/>
      <w:lvlJc w:val="left"/>
      <w:pPr>
        <w:ind w:left="6840" w:firstLine="0"/>
      </w:pPr>
      <w:rPr>
        <w:rFonts w:ascii="Arial" w:eastAsia="Times New Roman" w:hAnsi="Arial"/>
        <w:sz w:val="20"/>
      </w:rPr>
    </w:lvl>
    <w:lvl w:ilvl="5" w:tplc="FE06E2E4">
      <w:numFmt w:val="bullet"/>
      <w:lvlText w:val="▪"/>
      <w:lvlJc w:val="left"/>
      <w:pPr>
        <w:ind w:left="8280" w:firstLine="0"/>
      </w:pPr>
      <w:rPr>
        <w:rFonts w:ascii="Arial" w:eastAsia="Times New Roman" w:hAnsi="Arial"/>
        <w:sz w:val="20"/>
      </w:rPr>
    </w:lvl>
    <w:lvl w:ilvl="6" w:tplc="EB2CBD32">
      <w:numFmt w:val="bullet"/>
      <w:lvlText w:val="▪"/>
      <w:lvlJc w:val="left"/>
      <w:pPr>
        <w:ind w:left="9720" w:firstLine="0"/>
      </w:pPr>
      <w:rPr>
        <w:rFonts w:ascii="Arial" w:eastAsia="Times New Roman" w:hAnsi="Arial"/>
        <w:sz w:val="20"/>
      </w:rPr>
    </w:lvl>
    <w:lvl w:ilvl="7" w:tplc="A9B86264">
      <w:numFmt w:val="bullet"/>
      <w:lvlText w:val="▪"/>
      <w:lvlJc w:val="left"/>
      <w:pPr>
        <w:ind w:left="11160" w:firstLine="0"/>
      </w:pPr>
      <w:rPr>
        <w:rFonts w:ascii="Arial" w:eastAsia="Times New Roman" w:hAnsi="Arial"/>
        <w:sz w:val="20"/>
      </w:rPr>
    </w:lvl>
    <w:lvl w:ilvl="8" w:tplc="0D18955E">
      <w:numFmt w:val="bullet"/>
      <w:lvlText w:val="▪"/>
      <w:lvlJc w:val="left"/>
      <w:pPr>
        <w:ind w:left="12600" w:firstLine="0"/>
      </w:pPr>
      <w:rPr>
        <w:rFonts w:ascii="Arial" w:eastAsia="Times New Roman" w:hAnsi="Arial"/>
        <w:sz w:val="20"/>
      </w:rPr>
    </w:lvl>
  </w:abstractNum>
  <w:abstractNum w:abstractNumId="23" w15:restartNumberingAfterBreak="0">
    <w:nsid w:val="7FF22D3C"/>
    <w:multiLevelType w:val="hybridMultilevel"/>
    <w:tmpl w:val="2A50828C"/>
    <w:name w:val="Numbered list 2"/>
    <w:lvl w:ilvl="0" w:tplc="946450A2">
      <w:numFmt w:val="bullet"/>
      <w:lvlText w:val="●"/>
      <w:lvlJc w:val="left"/>
      <w:pPr>
        <w:ind w:left="1080" w:firstLine="0"/>
      </w:pPr>
      <w:rPr>
        <w:rFonts w:ascii="Arial" w:eastAsia="Times New Roman" w:hAnsi="Arial"/>
        <w:sz w:val="20"/>
      </w:rPr>
    </w:lvl>
    <w:lvl w:ilvl="1" w:tplc="D07E24A8">
      <w:numFmt w:val="bullet"/>
      <w:lvlText w:val="o"/>
      <w:lvlJc w:val="left"/>
      <w:pPr>
        <w:ind w:left="2520" w:firstLine="0"/>
      </w:pPr>
      <w:rPr>
        <w:rFonts w:ascii="Arial" w:eastAsia="Times New Roman" w:hAnsi="Arial"/>
        <w:sz w:val="20"/>
      </w:rPr>
    </w:lvl>
    <w:lvl w:ilvl="2" w:tplc="A358CEA2">
      <w:numFmt w:val="bullet"/>
      <w:lvlText w:val="▪"/>
      <w:lvlJc w:val="left"/>
      <w:pPr>
        <w:ind w:left="3960" w:firstLine="0"/>
      </w:pPr>
      <w:rPr>
        <w:rFonts w:ascii="Arial" w:eastAsia="Times New Roman" w:hAnsi="Arial"/>
        <w:sz w:val="20"/>
      </w:rPr>
    </w:lvl>
    <w:lvl w:ilvl="3" w:tplc="936C0B7E">
      <w:numFmt w:val="bullet"/>
      <w:lvlText w:val="▪"/>
      <w:lvlJc w:val="left"/>
      <w:pPr>
        <w:ind w:left="5400" w:firstLine="0"/>
      </w:pPr>
      <w:rPr>
        <w:rFonts w:ascii="Arial" w:eastAsia="Times New Roman" w:hAnsi="Arial"/>
        <w:sz w:val="20"/>
      </w:rPr>
    </w:lvl>
    <w:lvl w:ilvl="4" w:tplc="529ECFD8">
      <w:numFmt w:val="bullet"/>
      <w:lvlText w:val="▪"/>
      <w:lvlJc w:val="left"/>
      <w:pPr>
        <w:ind w:left="6840" w:firstLine="0"/>
      </w:pPr>
      <w:rPr>
        <w:rFonts w:ascii="Arial" w:eastAsia="Times New Roman" w:hAnsi="Arial"/>
        <w:sz w:val="20"/>
      </w:rPr>
    </w:lvl>
    <w:lvl w:ilvl="5" w:tplc="3348B478">
      <w:numFmt w:val="bullet"/>
      <w:lvlText w:val="▪"/>
      <w:lvlJc w:val="left"/>
      <w:pPr>
        <w:ind w:left="8280" w:firstLine="0"/>
      </w:pPr>
      <w:rPr>
        <w:rFonts w:ascii="Arial" w:eastAsia="Times New Roman" w:hAnsi="Arial"/>
        <w:sz w:val="20"/>
      </w:rPr>
    </w:lvl>
    <w:lvl w:ilvl="6" w:tplc="F94A4186">
      <w:numFmt w:val="bullet"/>
      <w:lvlText w:val="▪"/>
      <w:lvlJc w:val="left"/>
      <w:pPr>
        <w:ind w:left="9720" w:firstLine="0"/>
      </w:pPr>
      <w:rPr>
        <w:rFonts w:ascii="Arial" w:eastAsia="Times New Roman" w:hAnsi="Arial"/>
        <w:sz w:val="20"/>
      </w:rPr>
    </w:lvl>
    <w:lvl w:ilvl="7" w:tplc="0E90F2F6">
      <w:numFmt w:val="bullet"/>
      <w:lvlText w:val="▪"/>
      <w:lvlJc w:val="left"/>
      <w:pPr>
        <w:ind w:left="11160" w:firstLine="0"/>
      </w:pPr>
      <w:rPr>
        <w:rFonts w:ascii="Arial" w:eastAsia="Times New Roman" w:hAnsi="Arial"/>
        <w:sz w:val="20"/>
      </w:rPr>
    </w:lvl>
    <w:lvl w:ilvl="8" w:tplc="8BC21624">
      <w:numFmt w:val="bullet"/>
      <w:lvlText w:val="▪"/>
      <w:lvlJc w:val="left"/>
      <w:pPr>
        <w:ind w:left="12600" w:firstLine="0"/>
      </w:pPr>
      <w:rPr>
        <w:rFonts w:ascii="Arial" w:eastAsia="Times New Roman" w:hAnsi="Arial"/>
        <w:sz w:val="20"/>
      </w:rPr>
    </w:lvl>
  </w:abstractNum>
  <w:num w:numId="1">
    <w:abstractNumId w:val="5"/>
  </w:num>
  <w:num w:numId="2">
    <w:abstractNumId w:val="23"/>
  </w:num>
  <w:num w:numId="3">
    <w:abstractNumId w:val="14"/>
  </w:num>
  <w:num w:numId="4">
    <w:abstractNumId w:val="1"/>
  </w:num>
  <w:num w:numId="5">
    <w:abstractNumId w:val="3"/>
  </w:num>
  <w:num w:numId="6">
    <w:abstractNumId w:val="16"/>
  </w:num>
  <w:num w:numId="7">
    <w:abstractNumId w:val="13"/>
  </w:num>
  <w:num w:numId="8">
    <w:abstractNumId w:val="18"/>
  </w:num>
  <w:num w:numId="9">
    <w:abstractNumId w:val="10"/>
  </w:num>
  <w:num w:numId="10">
    <w:abstractNumId w:val="9"/>
  </w:num>
  <w:num w:numId="11">
    <w:abstractNumId w:val="20"/>
  </w:num>
  <w:num w:numId="12">
    <w:abstractNumId w:val="19"/>
  </w:num>
  <w:num w:numId="13">
    <w:abstractNumId w:val="11"/>
  </w:num>
  <w:num w:numId="14">
    <w:abstractNumId w:val="2"/>
  </w:num>
  <w:num w:numId="15">
    <w:abstractNumId w:val="21"/>
  </w:num>
  <w:num w:numId="16">
    <w:abstractNumId w:val="0"/>
  </w:num>
  <w:num w:numId="17">
    <w:abstractNumId w:val="17"/>
  </w:num>
  <w:num w:numId="18">
    <w:abstractNumId w:val="15"/>
  </w:num>
  <w:num w:numId="19">
    <w:abstractNumId w:val="22"/>
  </w:num>
  <w:num w:numId="20">
    <w:abstractNumId w:val="12"/>
  </w:num>
  <w:num w:numId="21">
    <w:abstractNumId w:val="8"/>
  </w:num>
  <w:num w:numId="22">
    <w:abstractNumId w:val="7"/>
  </w:num>
  <w:num w:numId="23">
    <w:abstractNumId w:val="6"/>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autoHyphenation/>
  <w:drawingGridHorizontalSpacing w:val="283"/>
  <w:drawingGridVerticalSpacing w:val="283"/>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802"/>
    <w:rsid w:val="000D7658"/>
    <w:rsid w:val="00104AAF"/>
    <w:rsid w:val="00114F37"/>
    <w:rsid w:val="001E225D"/>
    <w:rsid w:val="00253A19"/>
    <w:rsid w:val="003407D5"/>
    <w:rsid w:val="00462837"/>
    <w:rsid w:val="00465CAB"/>
    <w:rsid w:val="00466BF3"/>
    <w:rsid w:val="004A7E3D"/>
    <w:rsid w:val="004B0635"/>
    <w:rsid w:val="004B0814"/>
    <w:rsid w:val="00524667"/>
    <w:rsid w:val="00687024"/>
    <w:rsid w:val="006967A0"/>
    <w:rsid w:val="006A3400"/>
    <w:rsid w:val="006F53B7"/>
    <w:rsid w:val="00772F8C"/>
    <w:rsid w:val="007C1106"/>
    <w:rsid w:val="007D0B53"/>
    <w:rsid w:val="007E153E"/>
    <w:rsid w:val="007E1807"/>
    <w:rsid w:val="008B552D"/>
    <w:rsid w:val="00931AD9"/>
    <w:rsid w:val="0093615D"/>
    <w:rsid w:val="00954E49"/>
    <w:rsid w:val="00A8239F"/>
    <w:rsid w:val="00AE2AD6"/>
    <w:rsid w:val="00B04428"/>
    <w:rsid w:val="00BA75CB"/>
    <w:rsid w:val="00BF63A6"/>
    <w:rsid w:val="00C40802"/>
    <w:rsid w:val="00C76FB1"/>
    <w:rsid w:val="00CE09E3"/>
    <w:rsid w:val="00D5280A"/>
    <w:rsid w:val="00D71263"/>
    <w:rsid w:val="00D83C58"/>
    <w:rsid w:val="00DE0D6D"/>
    <w:rsid w:val="00E05D11"/>
    <w:rsid w:val="00E652F0"/>
    <w:rsid w:val="00E7250C"/>
    <w:rsid w:val="00E91CC6"/>
    <w:rsid w:val="00E947DF"/>
    <w:rsid w:val="00E96B69"/>
    <w:rsid w:val="00EB1631"/>
    <w:rsid w:val="00F30589"/>
    <w:rsid w:val="00F9062F"/>
    <w:rsid w:val="00FB6DCA"/>
    <w:rsid w:val="00FB78CD"/>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8FE95"/>
  <w15:docId w15:val="{5CF43903-0920-49E1-8CC6-DA7912E9C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 w:val="24"/>
      <w:szCs w:val="24"/>
      <w:lang w:val="ru-RU"/>
    </w:rPr>
  </w:style>
  <w:style w:type="paragraph" w:styleId="3">
    <w:name w:val="heading 3"/>
    <w:basedOn w:val="a"/>
    <w:qFormat/>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
    <w:name w:val="tc"/>
    <w:basedOn w:val="a"/>
    <w:qFormat/>
    <w:pPr>
      <w:spacing w:before="100" w:beforeAutospacing="1" w:after="100" w:afterAutospacing="1"/>
    </w:pPr>
  </w:style>
  <w:style w:type="paragraph" w:customStyle="1" w:styleId="tcbmf">
    <w:name w:val="tc bmf"/>
    <w:basedOn w:val="a"/>
    <w:qFormat/>
    <w:pPr>
      <w:spacing w:before="100" w:beforeAutospacing="1" w:after="100" w:afterAutospacing="1"/>
    </w:pPr>
  </w:style>
  <w:style w:type="paragraph" w:customStyle="1" w:styleId="tl">
    <w:name w:val="tl"/>
    <w:basedOn w:val="a"/>
    <w:qFormat/>
    <w:pPr>
      <w:spacing w:before="100" w:beforeAutospacing="1" w:after="100" w:afterAutospacing="1"/>
    </w:pPr>
  </w:style>
  <w:style w:type="paragraph" w:customStyle="1" w:styleId="tj">
    <w:name w:val="tj"/>
    <w:basedOn w:val="a"/>
    <w:qFormat/>
    <w:pPr>
      <w:spacing w:before="100" w:beforeAutospacing="1" w:after="100" w:afterAutospacing="1"/>
    </w:pPr>
  </w:style>
  <w:style w:type="paragraph" w:customStyle="1" w:styleId="Iauiue">
    <w:name w:val="Iau?iue"/>
    <w:qFormat/>
    <w:rPr>
      <w:rFonts w:ascii="Times New Roman" w:eastAsia="Times New Roman" w:hAnsi="Times New Roman"/>
      <w:sz w:val="20"/>
      <w:szCs w:val="20"/>
      <w:lang w:val="ru-RU"/>
    </w:rPr>
  </w:style>
  <w:style w:type="paragraph" w:customStyle="1" w:styleId="1">
    <w:name w:val="Обычный1"/>
    <w:qFormat/>
    <w:pPr>
      <w:widowControl w:val="0"/>
    </w:pPr>
    <w:rPr>
      <w:rFonts w:ascii="Arial" w:eastAsia="Times New Roman" w:hAnsi="Arial"/>
      <w:sz w:val="20"/>
      <w:szCs w:val="20"/>
      <w:lang w:val="ru-RU"/>
    </w:rPr>
  </w:style>
  <w:style w:type="paragraph" w:styleId="30">
    <w:name w:val="Body Text Indent 3"/>
    <w:basedOn w:val="a"/>
    <w:qFormat/>
    <w:pPr>
      <w:spacing w:after="120"/>
      <w:ind w:left="283"/>
    </w:pPr>
    <w:rPr>
      <w:sz w:val="16"/>
      <w:szCs w:val="16"/>
    </w:rPr>
  </w:style>
  <w:style w:type="paragraph" w:styleId="a3">
    <w:name w:val="List Paragraph"/>
    <w:basedOn w:val="a"/>
    <w:qFormat/>
    <w:pPr>
      <w:ind w:left="720"/>
      <w:contextualSpacing/>
    </w:pPr>
  </w:style>
  <w:style w:type="paragraph" w:styleId="2">
    <w:name w:val="Body Text 2"/>
    <w:basedOn w:val="a"/>
    <w:qFormat/>
    <w:pPr>
      <w:pBdr>
        <w:top w:val="nil"/>
        <w:left w:val="nil"/>
        <w:bottom w:val="nil"/>
        <w:right w:val="nil"/>
        <w:between w:val="nil"/>
      </w:pBdr>
      <w:spacing w:after="120" w:line="480" w:lineRule="auto"/>
      <w:jc w:val="both"/>
    </w:pPr>
    <w:rPr>
      <w:rFonts w:eastAsia="Calibri"/>
      <w:sz w:val="28"/>
      <w:szCs w:val="28"/>
      <w:lang w:val="uk-UA" w:eastAsia="ru-RU"/>
    </w:rPr>
  </w:style>
  <w:style w:type="paragraph" w:customStyle="1" w:styleId="Normal1">
    <w:name w:val="Normal_1"/>
    <w:qFormat/>
    <w:pPr>
      <w:widowControl w:val="0"/>
      <w:pBdr>
        <w:top w:val="nil"/>
        <w:left w:val="nil"/>
        <w:bottom w:val="nil"/>
        <w:right w:val="nil"/>
        <w:between w:val="nil"/>
      </w:pBdr>
    </w:pPr>
    <w:rPr>
      <w:rFonts w:ascii="Arial" w:eastAsia="Times New Roman" w:hAnsi="Arial" w:cs="Arial"/>
      <w:sz w:val="20"/>
      <w:szCs w:val="20"/>
      <w:lang w:val="ru-RU" w:eastAsia="ru-RU"/>
    </w:rPr>
  </w:style>
  <w:style w:type="paragraph" w:styleId="a4">
    <w:name w:val="Body Text"/>
    <w:basedOn w:val="a"/>
    <w:qFormat/>
    <w:pPr>
      <w:pBdr>
        <w:top w:val="nil"/>
        <w:left w:val="nil"/>
        <w:bottom w:val="nil"/>
        <w:right w:val="nil"/>
        <w:between w:val="nil"/>
      </w:pBdr>
      <w:suppressAutoHyphens/>
      <w:spacing w:line="276" w:lineRule="auto"/>
      <w:contextualSpacing/>
    </w:pPr>
    <w:rPr>
      <w:rFonts w:eastAsia="Calibri"/>
    </w:rPr>
  </w:style>
  <w:style w:type="paragraph" w:styleId="a5">
    <w:name w:val="No Spacing"/>
    <w:qFormat/>
    <w:pPr>
      <w:pBdr>
        <w:top w:val="nil"/>
        <w:left w:val="nil"/>
        <w:bottom w:val="nil"/>
        <w:right w:val="nil"/>
        <w:between w:val="nil"/>
      </w:pBdr>
      <w:jc w:val="both"/>
    </w:pPr>
    <w:rPr>
      <w:rFonts w:ascii="Times New Roman" w:hAnsi="Times New Roman"/>
      <w:sz w:val="24"/>
      <w:szCs w:val="24"/>
      <w:lang w:val="uk-UA" w:eastAsia="ru-RU"/>
    </w:rPr>
  </w:style>
  <w:style w:type="paragraph" w:customStyle="1" w:styleId="ListParagraph">
    <w:name w:val="List Paragraph*"/>
    <w:basedOn w:val="a"/>
    <w:qFormat/>
    <w:pPr>
      <w:pBdr>
        <w:top w:val="nil"/>
        <w:left w:val="nil"/>
        <w:bottom w:val="nil"/>
        <w:right w:val="nil"/>
        <w:between w:val="nil"/>
      </w:pBdr>
      <w:ind w:left="720"/>
      <w:jc w:val="both"/>
    </w:pPr>
    <w:rPr>
      <w:rFonts w:eastAsia="Calibri"/>
      <w:sz w:val="28"/>
      <w:szCs w:val="28"/>
      <w:lang w:val="uk-UA" w:eastAsia="ru-RU"/>
    </w:rPr>
  </w:style>
  <w:style w:type="paragraph" w:styleId="a6">
    <w:name w:val="Body Text Indent"/>
    <w:basedOn w:val="a"/>
    <w:qFormat/>
    <w:pPr>
      <w:pBdr>
        <w:top w:val="nil"/>
        <w:left w:val="nil"/>
        <w:bottom w:val="nil"/>
        <w:right w:val="nil"/>
        <w:between w:val="nil"/>
      </w:pBdr>
      <w:spacing w:after="120"/>
      <w:ind w:left="283"/>
      <w:jc w:val="both"/>
    </w:pPr>
    <w:rPr>
      <w:rFonts w:ascii="Calibri" w:hAnsi="Calibri"/>
      <w:sz w:val="28"/>
      <w:szCs w:val="28"/>
      <w:lang w:val="uk-UA" w:eastAsia="ru-RU"/>
    </w:rPr>
  </w:style>
  <w:style w:type="paragraph" w:customStyle="1" w:styleId="Default">
    <w:name w:val="Default"/>
    <w:qFormat/>
    <w:pPr>
      <w:pBdr>
        <w:top w:val="nil"/>
        <w:left w:val="nil"/>
        <w:bottom w:val="nil"/>
        <w:right w:val="nil"/>
        <w:between w:val="nil"/>
      </w:pBdr>
    </w:pPr>
    <w:rPr>
      <w:rFonts w:ascii="Times New Roman" w:eastAsia="Times New Roman" w:hAnsi="Times New Roman"/>
      <w:color w:val="000000"/>
      <w:sz w:val="24"/>
      <w:szCs w:val="24"/>
      <w:lang w:val="ru-RU" w:eastAsia="ru-RU"/>
    </w:rPr>
  </w:style>
  <w:style w:type="paragraph" w:customStyle="1" w:styleId="10">
    <w:name w:val="Без інтервалів1"/>
    <w:qFormat/>
    <w:pPr>
      <w:pBdr>
        <w:top w:val="nil"/>
        <w:left w:val="nil"/>
        <w:bottom w:val="nil"/>
        <w:right w:val="nil"/>
        <w:between w:val="nil"/>
      </w:pBdr>
      <w:jc w:val="both"/>
    </w:pPr>
    <w:rPr>
      <w:rFonts w:ascii="Times New Roman" w:hAnsi="Times New Roman"/>
      <w:sz w:val="24"/>
      <w:szCs w:val="24"/>
      <w:lang w:val="uk-UA" w:eastAsia="ru-RU"/>
    </w:rPr>
  </w:style>
  <w:style w:type="character" w:customStyle="1" w:styleId="31">
    <w:name w:val="Заголовок 3 Знак"/>
    <w:basedOn w:val="a0"/>
    <w:rPr>
      <w:rFonts w:ascii="Times New Roman" w:eastAsia="Times New Roman" w:hAnsi="Times New Roman" w:cs="Times New Roman"/>
      <w:b/>
      <w:bCs/>
      <w:sz w:val="27"/>
      <w:szCs w:val="27"/>
      <w:lang w:val="ru-RU"/>
    </w:rPr>
  </w:style>
  <w:style w:type="character" w:customStyle="1" w:styleId="apple-converted-space">
    <w:name w:val="apple-converted-space"/>
    <w:basedOn w:val="a0"/>
  </w:style>
  <w:style w:type="character" w:styleId="a7">
    <w:name w:val="Hyperlink"/>
    <w:basedOn w:val="a0"/>
    <w:rPr>
      <w:color w:val="0563C1"/>
      <w:u w:val="single"/>
    </w:rPr>
  </w:style>
  <w:style w:type="character" w:customStyle="1" w:styleId="32">
    <w:name w:val="Основной текст с отступом 3 Знак"/>
    <w:basedOn w:val="a0"/>
    <w:rPr>
      <w:rFonts w:ascii="Times New Roman" w:eastAsia="Times New Roman" w:hAnsi="Times New Roman" w:cs="Times New Roman"/>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ailway.in.ua/" TargetMode="External"/><Relationship Id="rId3" Type="http://schemas.openxmlformats.org/officeDocument/2006/relationships/settings" Target="settings.xml"/><Relationship Id="rId7" Type="http://schemas.openxmlformats.org/officeDocument/2006/relationships/hyperlink" Target="http://speclib.net/category/libra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tret.at.ua/forum/12-2-1" TargetMode="External"/><Relationship Id="rId11" Type="http://schemas.openxmlformats.org/officeDocument/2006/relationships/theme" Target="theme/theme1.xml"/><Relationship Id="rId5" Type="http://schemas.openxmlformats.org/officeDocument/2006/relationships/hyperlink" Target="http://dtret.at.u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bis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Times New Roman"/>
        <a:cs typeface="Times New Roman"/>
      </a:majorFont>
      <a:minorFont>
        <a:latin typeface="Times New Roman"/>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21</Pages>
  <Words>5660</Words>
  <Characters>32267</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davydova</cp:lastModifiedBy>
  <cp:revision>51</cp:revision>
  <dcterms:created xsi:type="dcterms:W3CDTF">2018-11-11T20:57:00Z</dcterms:created>
  <dcterms:modified xsi:type="dcterms:W3CDTF">2018-11-29T15:59:00Z</dcterms:modified>
</cp:coreProperties>
</file>